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49" w:type="dxa"/>
        <w:tblLook w:val="01E0"/>
      </w:tblPr>
      <w:tblGrid>
        <w:gridCol w:w="9464"/>
        <w:gridCol w:w="3685"/>
      </w:tblGrid>
      <w:tr w:rsidR="00466ABF" w:rsidRPr="007404F6">
        <w:tc>
          <w:tcPr>
            <w:tcW w:w="9464" w:type="dxa"/>
          </w:tcPr>
          <w:p w:rsidR="005B12CD" w:rsidRPr="007404F6" w:rsidRDefault="008F5A58" w:rsidP="00231E89">
            <w:pPr>
              <w:tabs>
                <w:tab w:val="left" w:pos="0"/>
              </w:tabs>
              <w:ind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03406" w:rsidRPr="007404F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55650" cy="906145"/>
                  <wp:effectExtent l="19050" t="0" r="6350" b="0"/>
                  <wp:docPr id="1" name="Рисунок 1" descr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06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12CD" w:rsidRPr="007404F6" w:rsidRDefault="005B12CD" w:rsidP="00231E89">
            <w:pPr>
              <w:pStyle w:val="ae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 w:rsidRPr="007404F6">
              <w:rPr>
                <w:sz w:val="28"/>
                <w:szCs w:val="28"/>
              </w:rPr>
              <w:t>АДМИНИСТРАЦИЯ ГОРОДА СУДЖИ</w:t>
            </w:r>
          </w:p>
          <w:p w:rsidR="005B12CD" w:rsidRPr="007404F6" w:rsidRDefault="005B12CD" w:rsidP="00231E89">
            <w:pPr>
              <w:pStyle w:val="ae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 w:rsidRPr="007404F6">
              <w:rPr>
                <w:sz w:val="28"/>
                <w:szCs w:val="28"/>
              </w:rPr>
              <w:t>КУРСКОЙ ОБЛАСТИ</w:t>
            </w:r>
          </w:p>
          <w:p w:rsidR="005B12CD" w:rsidRPr="007404F6" w:rsidRDefault="005B12CD" w:rsidP="00231E89">
            <w:pPr>
              <w:pStyle w:val="3"/>
              <w:tabs>
                <w:tab w:val="left" w:pos="0"/>
              </w:tabs>
              <w:spacing w:after="0"/>
              <w:ind w:left="0"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12CD" w:rsidRPr="007404F6" w:rsidRDefault="005B12CD" w:rsidP="00231E89">
            <w:pPr>
              <w:pStyle w:val="3"/>
              <w:tabs>
                <w:tab w:val="left" w:pos="0"/>
              </w:tabs>
              <w:spacing w:after="0"/>
              <w:ind w:left="0" w:firstLine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404F6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  <w:p w:rsidR="005B12CD" w:rsidRPr="007404F6" w:rsidRDefault="005B12CD" w:rsidP="00231E89">
            <w:pPr>
              <w:pStyle w:val="31"/>
              <w:ind w:left="0" w:firstLine="900"/>
              <w:jc w:val="center"/>
              <w:rPr>
                <w:b/>
                <w:szCs w:val="28"/>
              </w:rPr>
            </w:pPr>
          </w:p>
          <w:p w:rsidR="005B12CD" w:rsidRPr="007404F6" w:rsidRDefault="005B12CD" w:rsidP="00231E89">
            <w:pPr>
              <w:spacing w:after="0" w:line="240" w:lineRule="auto"/>
              <w:ind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4F6">
              <w:rPr>
                <w:rFonts w:ascii="Times New Roman" w:hAnsi="Times New Roman"/>
                <w:sz w:val="28"/>
                <w:szCs w:val="28"/>
              </w:rPr>
              <w:t>«</w:t>
            </w:r>
            <w:r w:rsidR="00EA34AA" w:rsidRPr="007404F6">
              <w:rPr>
                <w:rFonts w:ascii="Times New Roman" w:hAnsi="Times New Roman"/>
                <w:sz w:val="28"/>
                <w:szCs w:val="28"/>
              </w:rPr>
              <w:t>___</w:t>
            </w:r>
            <w:r w:rsidR="00C900BC" w:rsidRPr="007404F6">
              <w:rPr>
                <w:rFonts w:ascii="Times New Roman" w:hAnsi="Times New Roman"/>
                <w:sz w:val="28"/>
                <w:szCs w:val="28"/>
              </w:rPr>
              <w:t>»</w:t>
            </w:r>
            <w:r w:rsidR="00EA34AA" w:rsidRPr="007404F6">
              <w:rPr>
                <w:rFonts w:ascii="Times New Roman" w:hAnsi="Times New Roman"/>
                <w:sz w:val="28"/>
                <w:szCs w:val="28"/>
              </w:rPr>
              <w:t xml:space="preserve"> __________</w:t>
            </w:r>
            <w:r w:rsidRPr="007404F6">
              <w:rPr>
                <w:rFonts w:ascii="Times New Roman" w:hAnsi="Times New Roman"/>
                <w:sz w:val="28"/>
                <w:szCs w:val="28"/>
              </w:rPr>
              <w:t xml:space="preserve">  202</w:t>
            </w:r>
            <w:r w:rsidR="00E75761" w:rsidRPr="007404F6">
              <w:rPr>
                <w:rFonts w:ascii="Times New Roman" w:hAnsi="Times New Roman"/>
                <w:sz w:val="28"/>
                <w:szCs w:val="28"/>
              </w:rPr>
              <w:t>3</w:t>
            </w:r>
            <w:r w:rsidR="00A9131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 w:rsidR="00DD6C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</w:t>
            </w:r>
            <w:r w:rsidRPr="007404F6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EA34AA" w:rsidRPr="007404F6">
              <w:rPr>
                <w:rFonts w:ascii="Times New Roman" w:hAnsi="Times New Roman"/>
                <w:sz w:val="28"/>
                <w:szCs w:val="28"/>
              </w:rPr>
              <w:t>_____</w:t>
            </w:r>
          </w:p>
          <w:p w:rsidR="0051326C" w:rsidRPr="007404F6" w:rsidRDefault="0051326C" w:rsidP="00231E89">
            <w:pPr>
              <w:ind w:left="-284" w:right="-144" w:firstLine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5242" w:rsidRPr="007404F6" w:rsidRDefault="00DD5242" w:rsidP="00231E89">
            <w:pPr>
              <w:ind w:left="-284" w:right="-144" w:firstLine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5242" w:rsidRPr="007404F6" w:rsidRDefault="00EB6174" w:rsidP="00DD6C8D">
            <w:pPr>
              <w:spacing w:after="0" w:line="240" w:lineRule="auto"/>
              <w:ind w:left="-284" w:right="-144"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04F6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8E2AAC">
              <w:rPr>
                <w:rFonts w:ascii="Times New Roman" w:hAnsi="Times New Roman"/>
                <w:b/>
                <w:sz w:val="28"/>
                <w:szCs w:val="28"/>
              </w:rPr>
              <w:t xml:space="preserve"> внесении изменений и дополнений в</w:t>
            </w:r>
            <w:r w:rsidR="00A913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муниципальн</w:t>
            </w:r>
            <w:r w:rsidR="008E2AAC">
              <w:rPr>
                <w:rFonts w:ascii="Times New Roman" w:hAnsi="Times New Roman"/>
                <w:b/>
                <w:sz w:val="28"/>
                <w:szCs w:val="28"/>
              </w:rPr>
              <w:t>ую</w:t>
            </w:r>
            <w:r w:rsidR="006E1EAC">
              <w:rPr>
                <w:rFonts w:ascii="Times New Roman" w:hAnsi="Times New Roman"/>
                <w:b/>
                <w:sz w:val="28"/>
                <w:szCs w:val="28"/>
              </w:rPr>
              <w:t xml:space="preserve"> п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рограмм</w:t>
            </w:r>
            <w:r w:rsidR="008E2AAC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7404F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«Формирование</w:t>
            </w:r>
            <w:r w:rsidR="00EA34AA" w:rsidRPr="007404F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современной</w:t>
            </w:r>
            <w:r w:rsidR="00132DA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E1EAC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ородской</w:t>
            </w:r>
            <w:r w:rsidR="00A913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среды</w:t>
            </w:r>
            <w:r w:rsidR="00A9131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D6C8D">
              <w:rPr>
                <w:rFonts w:ascii="Times New Roman" w:hAnsi="Times New Roman"/>
                <w:b/>
                <w:sz w:val="28"/>
                <w:szCs w:val="28"/>
              </w:rPr>
              <w:t xml:space="preserve">на территории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  <w:r w:rsidR="00DD6C8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образования</w:t>
            </w:r>
            <w:r w:rsidR="007404F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DE543D" w:rsidRPr="007404F6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ород</w:t>
            </w:r>
            <w:r w:rsidR="007404F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66ABF" w:rsidRPr="007404F6">
              <w:rPr>
                <w:rFonts w:ascii="Times New Roman" w:hAnsi="Times New Roman"/>
                <w:b/>
                <w:sz w:val="28"/>
                <w:szCs w:val="28"/>
              </w:rPr>
              <w:t>Суджа»</w:t>
            </w:r>
            <w:r w:rsidR="006E1EA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D6C8D">
              <w:rPr>
                <w:rFonts w:ascii="Times New Roman" w:hAnsi="Times New Roman"/>
                <w:b/>
                <w:sz w:val="28"/>
                <w:szCs w:val="28"/>
              </w:rPr>
              <w:t>на 2018-2024 годы</w:t>
            </w:r>
          </w:p>
        </w:tc>
        <w:tc>
          <w:tcPr>
            <w:tcW w:w="3685" w:type="dxa"/>
          </w:tcPr>
          <w:p w:rsidR="00466ABF" w:rsidRPr="007404F6" w:rsidRDefault="00466ABF" w:rsidP="00231E89">
            <w:pPr>
              <w:spacing w:after="0" w:line="240" w:lineRule="auto"/>
              <w:ind w:left="-284" w:right="-144"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6ABF" w:rsidRPr="007404F6" w:rsidRDefault="00466ABF" w:rsidP="00231E89">
      <w:pPr>
        <w:spacing w:after="0" w:line="240" w:lineRule="auto"/>
        <w:ind w:left="-284" w:right="-144" w:firstLine="900"/>
        <w:jc w:val="center"/>
        <w:rPr>
          <w:rFonts w:ascii="Times New Roman" w:hAnsi="Times New Roman"/>
          <w:b/>
          <w:sz w:val="28"/>
          <w:szCs w:val="28"/>
        </w:rPr>
      </w:pPr>
    </w:p>
    <w:p w:rsidR="006C4F32" w:rsidRDefault="00466ABF" w:rsidP="006D677F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7404F6"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</w:t>
      </w:r>
      <w:r w:rsidR="007F5B9E">
        <w:rPr>
          <w:rFonts w:ascii="Times New Roman" w:hAnsi="Times New Roman"/>
          <w:sz w:val="28"/>
          <w:szCs w:val="28"/>
        </w:rPr>
        <w:t>Федеральным законом от 06.10.2003г. № 131-ФЗ «Об общих принципах организации местного самоуправления в Российской Федерации», Уставом муниципального образования «город Суджа» Суджанского района Курской области, на основании Протокола заседания общественной муниципальной комиссии по обеспечению реализации муниципальной программы «Формирован</w:t>
      </w:r>
      <w:r w:rsidR="006C4F32">
        <w:rPr>
          <w:rFonts w:ascii="Times New Roman" w:hAnsi="Times New Roman"/>
          <w:sz w:val="28"/>
          <w:szCs w:val="28"/>
        </w:rPr>
        <w:t xml:space="preserve">ие современной городской среды на территории муниципального образования «город Суджа» Суджанского района Курской области на 2018-2024 годы», в соответствии с муниципальной программой «Формирование современной городской среды </w:t>
      </w:r>
      <w:r w:rsidR="00DD6C8D">
        <w:rPr>
          <w:rFonts w:ascii="Times New Roman" w:hAnsi="Times New Roman"/>
          <w:sz w:val="28"/>
          <w:szCs w:val="28"/>
        </w:rPr>
        <w:t xml:space="preserve">на территории </w:t>
      </w:r>
      <w:r w:rsidR="006C4F32">
        <w:rPr>
          <w:rFonts w:ascii="Times New Roman" w:hAnsi="Times New Roman"/>
          <w:sz w:val="28"/>
          <w:szCs w:val="28"/>
        </w:rPr>
        <w:t xml:space="preserve">муниципального образования «город Суджа» на 2018-2024 годы», утвержденной Постановлением Администрации города Суджа № 137 от 21 августа 2023 года (с изменениями и дополнениями), Администрация города Суджи постановляет: </w:t>
      </w:r>
    </w:p>
    <w:p w:rsidR="007F5B9E" w:rsidRDefault="006C4F32" w:rsidP="006C4F32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следующие изменения и дополнения</w:t>
      </w:r>
      <w:r w:rsidRPr="006C4F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муниципальную программу «Формирование современной городской среды на территории муниципального образования «город Суджа» на 2018-2024 годы»</w:t>
      </w:r>
      <w:r w:rsidR="00557F0B">
        <w:rPr>
          <w:rFonts w:ascii="Times New Roman" w:hAnsi="Times New Roman"/>
          <w:sz w:val="28"/>
          <w:szCs w:val="28"/>
        </w:rPr>
        <w:t>, утвержденную Постановлением Администрации города Суджи № 137 от 21 августа 2023 года</w:t>
      </w:r>
      <w:r>
        <w:rPr>
          <w:rFonts w:ascii="Times New Roman" w:hAnsi="Times New Roman"/>
          <w:sz w:val="28"/>
          <w:szCs w:val="28"/>
        </w:rPr>
        <w:t>:</w:t>
      </w:r>
    </w:p>
    <w:p w:rsidR="006C4F32" w:rsidRDefault="006C4F32" w:rsidP="006C4F32">
      <w:pPr>
        <w:pStyle w:val="aa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муниципальной программы изложить в следующей </w:t>
      </w:r>
      <w:r w:rsidR="00557F0B">
        <w:rPr>
          <w:rFonts w:ascii="Times New Roman" w:hAnsi="Times New Roman"/>
          <w:sz w:val="28"/>
          <w:szCs w:val="28"/>
        </w:rPr>
        <w:t>редакции: «Формирование современной городской среды муниципального образования «город Суджа»</w:t>
      </w:r>
      <w:r w:rsidR="00DD6C8D">
        <w:rPr>
          <w:rFonts w:ascii="Times New Roman" w:hAnsi="Times New Roman"/>
          <w:sz w:val="28"/>
          <w:szCs w:val="28"/>
        </w:rPr>
        <w:t xml:space="preserve"> Суджанского района Курской области</w:t>
      </w:r>
      <w:r w:rsidR="00557F0B">
        <w:rPr>
          <w:rFonts w:ascii="Times New Roman" w:hAnsi="Times New Roman"/>
          <w:sz w:val="28"/>
          <w:szCs w:val="28"/>
        </w:rPr>
        <w:t>.</w:t>
      </w:r>
    </w:p>
    <w:p w:rsidR="00557F0B" w:rsidRPr="006C4F32" w:rsidRDefault="001120D6" w:rsidP="006C4F32">
      <w:pPr>
        <w:pStyle w:val="aa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Текст всей муниципальной программы изложить в новой редакции </w:t>
      </w:r>
      <w:r w:rsidR="006F79F6">
        <w:rPr>
          <w:rFonts w:ascii="Times New Roman" w:hAnsi="Times New Roman"/>
          <w:sz w:val="28"/>
          <w:szCs w:val="28"/>
        </w:rPr>
        <w:t>согласно Приложения №1.</w:t>
      </w:r>
    </w:p>
    <w:p w:rsidR="00466ABF" w:rsidRPr="007404F6" w:rsidRDefault="006F79F6" w:rsidP="006D677F">
      <w:pPr>
        <w:widowControl w:val="0"/>
        <w:tabs>
          <w:tab w:val="left" w:pos="-5670"/>
          <w:tab w:val="left" w:pos="567"/>
        </w:tabs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466ABF" w:rsidRPr="007404F6">
        <w:rPr>
          <w:rFonts w:ascii="Times New Roman" w:hAnsi="Times New Roman"/>
          <w:sz w:val="28"/>
          <w:szCs w:val="28"/>
        </w:rPr>
        <w:t xml:space="preserve">. </w:t>
      </w:r>
      <w:r w:rsidR="006E589B" w:rsidRPr="007404F6">
        <w:rPr>
          <w:rFonts w:ascii="Times New Roman" w:hAnsi="Times New Roman"/>
          <w:sz w:val="28"/>
          <w:szCs w:val="28"/>
        </w:rPr>
        <w:t xml:space="preserve">Общему отделу </w:t>
      </w:r>
      <w:r w:rsidR="00466ABF" w:rsidRPr="007404F6">
        <w:rPr>
          <w:rFonts w:ascii="Times New Roman" w:hAnsi="Times New Roman"/>
          <w:sz w:val="28"/>
          <w:szCs w:val="28"/>
        </w:rPr>
        <w:t>Администрации города</w:t>
      </w:r>
      <w:r w:rsidR="006E589B" w:rsidRPr="007404F6">
        <w:rPr>
          <w:rFonts w:ascii="Times New Roman" w:hAnsi="Times New Roman"/>
          <w:sz w:val="28"/>
          <w:szCs w:val="28"/>
        </w:rPr>
        <w:t xml:space="preserve"> Суджи</w:t>
      </w:r>
      <w:r w:rsidR="00466ABF" w:rsidRPr="007404F6">
        <w:rPr>
          <w:rFonts w:ascii="Times New Roman" w:hAnsi="Times New Roman"/>
          <w:sz w:val="28"/>
          <w:szCs w:val="28"/>
        </w:rPr>
        <w:t xml:space="preserve"> (</w:t>
      </w:r>
      <w:r w:rsidR="006E589B" w:rsidRPr="007404F6">
        <w:rPr>
          <w:rFonts w:ascii="Times New Roman" w:hAnsi="Times New Roman"/>
          <w:sz w:val="28"/>
          <w:szCs w:val="28"/>
        </w:rPr>
        <w:t>Горлачева О.Ю.)</w:t>
      </w:r>
      <w:r w:rsidR="00466ABF" w:rsidRPr="007404F6">
        <w:rPr>
          <w:rFonts w:ascii="Times New Roman" w:hAnsi="Times New Roman"/>
          <w:sz w:val="28"/>
          <w:szCs w:val="28"/>
        </w:rPr>
        <w:t xml:space="preserve"> обеспечить </w:t>
      </w:r>
      <w:r w:rsidR="006E589B" w:rsidRPr="007404F6">
        <w:rPr>
          <w:rFonts w:ascii="Times New Roman" w:hAnsi="Times New Roman"/>
          <w:sz w:val="28"/>
          <w:szCs w:val="28"/>
        </w:rPr>
        <w:t>размещение настоящего П</w:t>
      </w:r>
      <w:r w:rsidR="00466ABF" w:rsidRPr="007404F6">
        <w:rPr>
          <w:rFonts w:ascii="Times New Roman" w:hAnsi="Times New Roman"/>
          <w:sz w:val="28"/>
          <w:szCs w:val="28"/>
        </w:rPr>
        <w:t xml:space="preserve">остановления </w:t>
      </w:r>
      <w:r w:rsidR="006E589B" w:rsidRPr="007404F6">
        <w:rPr>
          <w:rFonts w:ascii="Times New Roman" w:hAnsi="Times New Roman"/>
          <w:sz w:val="28"/>
          <w:szCs w:val="28"/>
        </w:rPr>
        <w:t xml:space="preserve">на </w:t>
      </w:r>
      <w:r w:rsidR="00466ABF" w:rsidRPr="007404F6">
        <w:rPr>
          <w:rFonts w:ascii="Times New Roman" w:hAnsi="Times New Roman"/>
          <w:sz w:val="28"/>
          <w:szCs w:val="28"/>
        </w:rPr>
        <w:t xml:space="preserve">сайте Администрации города </w:t>
      </w:r>
      <w:r w:rsidR="00FF5610" w:rsidRPr="007404F6">
        <w:rPr>
          <w:rFonts w:ascii="Times New Roman" w:hAnsi="Times New Roman"/>
          <w:sz w:val="28"/>
          <w:szCs w:val="28"/>
        </w:rPr>
        <w:t xml:space="preserve">Суджи </w:t>
      </w:r>
      <w:r w:rsidR="00466ABF" w:rsidRPr="007404F6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466ABF" w:rsidRPr="007404F6" w:rsidRDefault="006F79F6" w:rsidP="006D677F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66ABF" w:rsidRPr="007404F6">
        <w:rPr>
          <w:rFonts w:ascii="Times New Roman" w:hAnsi="Times New Roman"/>
          <w:sz w:val="28"/>
          <w:szCs w:val="28"/>
        </w:rPr>
        <w:t>. Контроль</w:t>
      </w:r>
      <w:r w:rsidR="007404F6">
        <w:rPr>
          <w:rFonts w:ascii="Times New Roman" w:hAnsi="Times New Roman"/>
          <w:sz w:val="28"/>
          <w:szCs w:val="28"/>
        </w:rPr>
        <w:t xml:space="preserve"> </w:t>
      </w:r>
      <w:r w:rsidR="00466ABF" w:rsidRPr="007404F6">
        <w:rPr>
          <w:rFonts w:ascii="Times New Roman" w:hAnsi="Times New Roman"/>
          <w:sz w:val="28"/>
          <w:szCs w:val="28"/>
        </w:rPr>
        <w:t xml:space="preserve">за исполнением настоящего </w:t>
      </w:r>
      <w:r w:rsidR="00DE543D" w:rsidRPr="007404F6">
        <w:rPr>
          <w:rFonts w:ascii="Times New Roman" w:hAnsi="Times New Roman"/>
          <w:sz w:val="28"/>
          <w:szCs w:val="28"/>
        </w:rPr>
        <w:t>П</w:t>
      </w:r>
      <w:r w:rsidR="00466ABF" w:rsidRPr="007404F6">
        <w:rPr>
          <w:rFonts w:ascii="Times New Roman" w:hAnsi="Times New Roman"/>
          <w:sz w:val="28"/>
          <w:szCs w:val="28"/>
        </w:rPr>
        <w:t>остановления возложить на заместителя главы</w:t>
      </w:r>
      <w:r w:rsidR="006E589B" w:rsidRPr="007404F6">
        <w:rPr>
          <w:rFonts w:ascii="Times New Roman" w:hAnsi="Times New Roman"/>
          <w:sz w:val="28"/>
          <w:szCs w:val="28"/>
        </w:rPr>
        <w:t xml:space="preserve"> города Суджи</w:t>
      </w:r>
      <w:r w:rsidR="007404F6" w:rsidRPr="007404F6">
        <w:rPr>
          <w:rFonts w:ascii="Times New Roman" w:hAnsi="Times New Roman"/>
          <w:sz w:val="28"/>
          <w:szCs w:val="28"/>
        </w:rPr>
        <w:t xml:space="preserve"> Рыжков</w:t>
      </w:r>
      <w:r w:rsidR="007404F6">
        <w:rPr>
          <w:rFonts w:ascii="Times New Roman" w:hAnsi="Times New Roman"/>
          <w:sz w:val="28"/>
          <w:szCs w:val="28"/>
        </w:rPr>
        <w:t>а</w:t>
      </w:r>
      <w:r w:rsidR="007404F6" w:rsidRPr="007404F6">
        <w:rPr>
          <w:rFonts w:ascii="Times New Roman" w:hAnsi="Times New Roman"/>
          <w:sz w:val="28"/>
          <w:szCs w:val="28"/>
        </w:rPr>
        <w:t xml:space="preserve"> С.С.</w:t>
      </w:r>
    </w:p>
    <w:p w:rsidR="00466ABF" w:rsidRPr="007404F6" w:rsidRDefault="006F79F6" w:rsidP="006D677F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66ABF" w:rsidRPr="007404F6">
        <w:rPr>
          <w:rFonts w:ascii="Times New Roman" w:hAnsi="Times New Roman"/>
          <w:sz w:val="28"/>
          <w:szCs w:val="28"/>
        </w:rPr>
        <w:t xml:space="preserve">. Постановление вступает в силу со дня </w:t>
      </w:r>
      <w:r>
        <w:rPr>
          <w:rFonts w:ascii="Times New Roman" w:hAnsi="Times New Roman"/>
          <w:sz w:val="28"/>
          <w:szCs w:val="28"/>
        </w:rPr>
        <w:t>его подписания.</w:t>
      </w:r>
    </w:p>
    <w:p w:rsidR="00466ABF" w:rsidRPr="007404F6" w:rsidRDefault="00466ABF" w:rsidP="00231E89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hAnsi="Times New Roman"/>
          <w:sz w:val="28"/>
          <w:szCs w:val="28"/>
        </w:rPr>
      </w:pPr>
    </w:p>
    <w:p w:rsidR="007404F6" w:rsidRPr="007404F6" w:rsidRDefault="007404F6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04F6" w:rsidRPr="007404F6" w:rsidRDefault="007404F6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04F6" w:rsidRPr="007404F6" w:rsidRDefault="007404F6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31B2" w:rsidRDefault="004E31B2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31B2" w:rsidRDefault="004E31B2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6ABF" w:rsidRPr="007404F6" w:rsidRDefault="00466ABF" w:rsidP="007404F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404F6">
        <w:rPr>
          <w:rFonts w:ascii="Times New Roman" w:hAnsi="Times New Roman"/>
          <w:sz w:val="28"/>
          <w:szCs w:val="28"/>
        </w:rPr>
        <w:t xml:space="preserve">Глава города </w:t>
      </w:r>
      <w:r w:rsidRPr="007404F6">
        <w:rPr>
          <w:rFonts w:ascii="Times New Roman" w:hAnsi="Times New Roman"/>
          <w:sz w:val="28"/>
          <w:szCs w:val="28"/>
        </w:rPr>
        <w:tab/>
      </w:r>
      <w:r w:rsidRPr="007404F6">
        <w:rPr>
          <w:rFonts w:ascii="Times New Roman" w:hAnsi="Times New Roman"/>
          <w:sz w:val="28"/>
          <w:szCs w:val="28"/>
        </w:rPr>
        <w:tab/>
      </w:r>
      <w:r w:rsidRPr="007404F6">
        <w:rPr>
          <w:rFonts w:ascii="Times New Roman" w:hAnsi="Times New Roman"/>
          <w:sz w:val="28"/>
          <w:szCs w:val="28"/>
        </w:rPr>
        <w:tab/>
      </w:r>
      <w:r w:rsidR="007404F6" w:rsidRPr="007404F6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7404F6">
        <w:rPr>
          <w:rFonts w:ascii="Times New Roman" w:hAnsi="Times New Roman"/>
          <w:sz w:val="28"/>
          <w:szCs w:val="28"/>
        </w:rPr>
        <w:tab/>
      </w:r>
      <w:r w:rsidRPr="007404F6">
        <w:rPr>
          <w:rFonts w:ascii="Times New Roman" w:hAnsi="Times New Roman"/>
          <w:sz w:val="28"/>
          <w:szCs w:val="28"/>
        </w:rPr>
        <w:tab/>
      </w:r>
      <w:r w:rsidR="007404F6" w:rsidRPr="007404F6">
        <w:rPr>
          <w:rFonts w:ascii="Times New Roman" w:hAnsi="Times New Roman"/>
          <w:sz w:val="28"/>
          <w:szCs w:val="28"/>
        </w:rPr>
        <w:t xml:space="preserve">В. В. Слащев </w:t>
      </w:r>
    </w:p>
    <w:p w:rsidR="00400E27" w:rsidRPr="007404F6" w:rsidRDefault="00400E27" w:rsidP="00400E27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5610" w:rsidRPr="007404F6" w:rsidRDefault="00FF561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5610" w:rsidRPr="007404F6" w:rsidRDefault="00FF561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5610" w:rsidRPr="007404F6" w:rsidRDefault="00FF561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E60" w:rsidRPr="007404F6" w:rsidRDefault="00171E6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D59" w:rsidRPr="007404F6" w:rsidRDefault="00BB1D59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D59" w:rsidRPr="007404F6" w:rsidRDefault="00BB1D59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B1D59" w:rsidRPr="007404F6" w:rsidRDefault="00BB1D59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5610" w:rsidRPr="007404F6" w:rsidRDefault="00FF5610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64EB" w:rsidRPr="007404F6" w:rsidRDefault="006C64EB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64EB" w:rsidRPr="007404F6" w:rsidRDefault="006C64EB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64EB" w:rsidRPr="007404F6" w:rsidRDefault="006C64EB" w:rsidP="005A04E9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6979" w:rsidRPr="007404F6" w:rsidRDefault="00FA6979" w:rsidP="006D6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A6979" w:rsidRPr="007404F6" w:rsidRDefault="00FA6979" w:rsidP="006D6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913E1" w:rsidRPr="007404F6" w:rsidRDefault="001913E1" w:rsidP="006D6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D6C8D" w:rsidRDefault="001913E1" w:rsidP="006D6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404F6">
        <w:rPr>
          <w:rFonts w:ascii="Times New Roman" w:hAnsi="Times New Roman"/>
          <w:sz w:val="28"/>
          <w:szCs w:val="28"/>
        </w:rPr>
        <w:br w:type="page"/>
      </w:r>
    </w:p>
    <w:p w:rsidR="00DD6C8D" w:rsidRDefault="00DD6C8D" w:rsidP="006D677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5A04E9" w:rsidRPr="003A386B" w:rsidRDefault="005A04E9" w:rsidP="006D677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A386B">
        <w:rPr>
          <w:rFonts w:ascii="Times New Roman" w:hAnsi="Times New Roman"/>
          <w:sz w:val="24"/>
          <w:szCs w:val="24"/>
        </w:rPr>
        <w:t>УТВЕРЖДЕНА</w:t>
      </w:r>
    </w:p>
    <w:p w:rsidR="005A04E9" w:rsidRPr="003A386B" w:rsidRDefault="00407796" w:rsidP="006D677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A386B">
        <w:rPr>
          <w:rFonts w:ascii="Times New Roman" w:hAnsi="Times New Roman"/>
          <w:sz w:val="24"/>
          <w:szCs w:val="24"/>
        </w:rPr>
        <w:t>П</w:t>
      </w:r>
      <w:r w:rsidR="005A04E9" w:rsidRPr="003A386B">
        <w:rPr>
          <w:rFonts w:ascii="Times New Roman" w:hAnsi="Times New Roman"/>
          <w:sz w:val="24"/>
          <w:szCs w:val="24"/>
        </w:rPr>
        <w:t>остановлением</w:t>
      </w:r>
    </w:p>
    <w:p w:rsidR="005A04E9" w:rsidRPr="003A386B" w:rsidRDefault="005A04E9" w:rsidP="006D677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A386B">
        <w:rPr>
          <w:rFonts w:ascii="Times New Roman" w:hAnsi="Times New Roman"/>
          <w:sz w:val="24"/>
          <w:szCs w:val="24"/>
        </w:rPr>
        <w:t xml:space="preserve">Администрации города </w:t>
      </w:r>
      <w:r w:rsidR="00A02FB7" w:rsidRPr="003A386B">
        <w:rPr>
          <w:rFonts w:ascii="Times New Roman" w:hAnsi="Times New Roman"/>
          <w:sz w:val="24"/>
          <w:szCs w:val="24"/>
        </w:rPr>
        <w:t>Суджа</w:t>
      </w:r>
    </w:p>
    <w:p w:rsidR="005A04E9" w:rsidRPr="003A386B" w:rsidRDefault="003A386B" w:rsidP="006D677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A386B">
        <w:rPr>
          <w:rFonts w:ascii="Times New Roman" w:hAnsi="Times New Roman"/>
          <w:sz w:val="24"/>
          <w:szCs w:val="24"/>
        </w:rPr>
        <w:t xml:space="preserve">                         №____</w:t>
      </w:r>
      <w:r w:rsidR="005A04E9" w:rsidRPr="003A386B">
        <w:rPr>
          <w:rFonts w:ascii="Times New Roman" w:hAnsi="Times New Roman"/>
          <w:sz w:val="24"/>
          <w:szCs w:val="24"/>
        </w:rPr>
        <w:t>от «</w:t>
      </w:r>
      <w:r w:rsidRPr="003A386B">
        <w:rPr>
          <w:rFonts w:ascii="Times New Roman" w:hAnsi="Times New Roman"/>
          <w:sz w:val="24"/>
          <w:szCs w:val="24"/>
        </w:rPr>
        <w:t>___</w:t>
      </w:r>
      <w:r w:rsidR="005A04E9" w:rsidRPr="003A386B">
        <w:rPr>
          <w:rFonts w:ascii="Times New Roman" w:hAnsi="Times New Roman"/>
          <w:sz w:val="24"/>
          <w:szCs w:val="24"/>
        </w:rPr>
        <w:t>»</w:t>
      </w:r>
      <w:r w:rsidRPr="003A386B">
        <w:rPr>
          <w:rFonts w:ascii="Times New Roman" w:hAnsi="Times New Roman"/>
          <w:sz w:val="24"/>
          <w:szCs w:val="24"/>
        </w:rPr>
        <w:t>___________</w:t>
      </w:r>
      <w:r w:rsidR="002652EB" w:rsidRPr="003A386B">
        <w:rPr>
          <w:rFonts w:ascii="Times New Roman" w:hAnsi="Times New Roman"/>
          <w:sz w:val="24"/>
          <w:szCs w:val="24"/>
        </w:rPr>
        <w:t>20</w:t>
      </w:r>
      <w:r w:rsidR="007F4325" w:rsidRPr="003A386B">
        <w:rPr>
          <w:rFonts w:ascii="Times New Roman" w:hAnsi="Times New Roman"/>
          <w:sz w:val="24"/>
          <w:szCs w:val="24"/>
        </w:rPr>
        <w:t>2</w:t>
      </w:r>
      <w:r w:rsidR="00783979">
        <w:rPr>
          <w:rFonts w:ascii="Times New Roman" w:hAnsi="Times New Roman"/>
          <w:sz w:val="24"/>
          <w:szCs w:val="24"/>
        </w:rPr>
        <w:t>3</w:t>
      </w:r>
      <w:r w:rsidR="005A04E9" w:rsidRPr="003A386B">
        <w:rPr>
          <w:rFonts w:ascii="Times New Roman" w:hAnsi="Times New Roman"/>
          <w:sz w:val="24"/>
          <w:szCs w:val="24"/>
        </w:rPr>
        <w:t xml:space="preserve"> года</w:t>
      </w:r>
    </w:p>
    <w:p w:rsidR="005A04E9" w:rsidRPr="005B4847" w:rsidRDefault="005A04E9" w:rsidP="005A04E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04E9" w:rsidRDefault="005A04E9" w:rsidP="005A04E9">
      <w:pPr>
        <w:jc w:val="center"/>
        <w:rPr>
          <w:rFonts w:ascii="Times New Roman" w:hAnsi="Times New Roman"/>
        </w:rPr>
      </w:pPr>
    </w:p>
    <w:p w:rsidR="00FF5610" w:rsidRDefault="00FF5610" w:rsidP="005A04E9">
      <w:pPr>
        <w:jc w:val="center"/>
        <w:rPr>
          <w:rFonts w:ascii="Times New Roman" w:hAnsi="Times New Roman"/>
        </w:rPr>
      </w:pPr>
    </w:p>
    <w:p w:rsidR="00FF5610" w:rsidRDefault="00FF5610" w:rsidP="005A04E9">
      <w:pPr>
        <w:jc w:val="center"/>
        <w:rPr>
          <w:rFonts w:ascii="Times New Roman" w:hAnsi="Times New Roman"/>
        </w:rPr>
      </w:pPr>
    </w:p>
    <w:p w:rsidR="00FF5610" w:rsidRDefault="00FF5610" w:rsidP="005A04E9">
      <w:pPr>
        <w:jc w:val="center"/>
        <w:rPr>
          <w:rFonts w:ascii="Times New Roman" w:hAnsi="Times New Roman"/>
        </w:rPr>
      </w:pPr>
    </w:p>
    <w:p w:rsidR="00FF5610" w:rsidRPr="005B4847" w:rsidRDefault="00FF5610" w:rsidP="005A04E9">
      <w:pPr>
        <w:jc w:val="center"/>
        <w:rPr>
          <w:rFonts w:ascii="Times New Roman" w:hAnsi="Times New Roman"/>
        </w:rPr>
      </w:pPr>
    </w:p>
    <w:p w:rsidR="005A04E9" w:rsidRPr="005B4847" w:rsidRDefault="005A04E9" w:rsidP="005A04E9">
      <w:pPr>
        <w:jc w:val="center"/>
        <w:rPr>
          <w:rFonts w:ascii="Times New Roman" w:hAnsi="Times New Roman"/>
          <w:b/>
          <w:sz w:val="28"/>
          <w:szCs w:val="28"/>
        </w:rPr>
      </w:pPr>
      <w:r w:rsidRPr="005B4847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5A04E9" w:rsidRPr="005B4847" w:rsidRDefault="005A04E9" w:rsidP="005A04E9">
      <w:pPr>
        <w:jc w:val="center"/>
        <w:rPr>
          <w:rFonts w:ascii="Times New Roman" w:hAnsi="Times New Roman"/>
          <w:b/>
          <w:sz w:val="28"/>
          <w:szCs w:val="28"/>
        </w:rPr>
      </w:pPr>
      <w:r w:rsidRPr="005B4847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муниципально</w:t>
      </w:r>
      <w:r w:rsidR="00ED7294">
        <w:rPr>
          <w:rFonts w:ascii="Times New Roman" w:hAnsi="Times New Roman"/>
          <w:b/>
          <w:sz w:val="28"/>
          <w:szCs w:val="28"/>
        </w:rPr>
        <w:t>го</w:t>
      </w:r>
      <w:r w:rsidRPr="005B4847">
        <w:rPr>
          <w:rFonts w:ascii="Times New Roman" w:hAnsi="Times New Roman"/>
          <w:b/>
          <w:sz w:val="28"/>
          <w:szCs w:val="28"/>
        </w:rPr>
        <w:t xml:space="preserve"> образовани</w:t>
      </w:r>
      <w:r w:rsidR="00ED7294">
        <w:rPr>
          <w:rFonts w:ascii="Times New Roman" w:hAnsi="Times New Roman"/>
          <w:b/>
          <w:sz w:val="28"/>
          <w:szCs w:val="28"/>
        </w:rPr>
        <w:t>я</w:t>
      </w:r>
      <w:r w:rsidRPr="005B4847">
        <w:rPr>
          <w:rFonts w:ascii="Times New Roman" w:hAnsi="Times New Roman"/>
          <w:b/>
          <w:sz w:val="28"/>
          <w:szCs w:val="28"/>
        </w:rPr>
        <w:t xml:space="preserve"> «</w:t>
      </w:r>
      <w:r w:rsidR="00ED7294">
        <w:rPr>
          <w:rFonts w:ascii="Times New Roman" w:hAnsi="Times New Roman"/>
          <w:b/>
          <w:sz w:val="28"/>
          <w:szCs w:val="28"/>
        </w:rPr>
        <w:t>г</w:t>
      </w:r>
      <w:r w:rsidRPr="005B4847">
        <w:rPr>
          <w:rFonts w:ascii="Times New Roman" w:hAnsi="Times New Roman"/>
          <w:b/>
          <w:sz w:val="28"/>
          <w:szCs w:val="28"/>
        </w:rPr>
        <w:t xml:space="preserve">ород </w:t>
      </w:r>
      <w:r w:rsidR="00A02FB7">
        <w:rPr>
          <w:rFonts w:ascii="Times New Roman" w:hAnsi="Times New Roman"/>
          <w:b/>
          <w:sz w:val="28"/>
          <w:szCs w:val="28"/>
        </w:rPr>
        <w:t>Суджа</w:t>
      </w:r>
      <w:r w:rsidRPr="005B4847">
        <w:rPr>
          <w:rFonts w:ascii="Times New Roman" w:hAnsi="Times New Roman"/>
          <w:b/>
          <w:sz w:val="28"/>
          <w:szCs w:val="28"/>
        </w:rPr>
        <w:t xml:space="preserve">» </w:t>
      </w:r>
      <w:r w:rsidR="006E1EAC">
        <w:rPr>
          <w:rFonts w:ascii="Times New Roman" w:hAnsi="Times New Roman"/>
          <w:b/>
          <w:sz w:val="28"/>
          <w:szCs w:val="28"/>
        </w:rPr>
        <w:t>Суджанского района Курской области</w:t>
      </w: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Default="005A04E9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C01F54" w:rsidRDefault="00C01F54" w:rsidP="005A04E9">
      <w:pPr>
        <w:tabs>
          <w:tab w:val="left" w:pos="993"/>
        </w:tabs>
        <w:spacing w:after="0" w:line="240" w:lineRule="auto"/>
      </w:pPr>
    </w:p>
    <w:p w:rsidR="00E27039" w:rsidRDefault="00E27039" w:rsidP="005A04E9">
      <w:pPr>
        <w:tabs>
          <w:tab w:val="left" w:pos="993"/>
        </w:tabs>
        <w:spacing w:after="0" w:line="240" w:lineRule="auto"/>
      </w:pPr>
    </w:p>
    <w:p w:rsidR="00E27039" w:rsidRDefault="00E27039" w:rsidP="005A04E9">
      <w:pPr>
        <w:tabs>
          <w:tab w:val="left" w:pos="993"/>
        </w:tabs>
        <w:spacing w:after="0" w:line="240" w:lineRule="auto"/>
      </w:pPr>
    </w:p>
    <w:p w:rsidR="005A04E9" w:rsidRPr="005B4847" w:rsidRDefault="005A04E9" w:rsidP="005A04E9">
      <w:pPr>
        <w:tabs>
          <w:tab w:val="left" w:pos="993"/>
        </w:tabs>
        <w:spacing w:after="0" w:line="240" w:lineRule="auto"/>
      </w:pPr>
    </w:p>
    <w:p w:rsidR="005A04E9" w:rsidRDefault="005A04E9" w:rsidP="005A04E9">
      <w:pPr>
        <w:tabs>
          <w:tab w:val="left" w:pos="993"/>
        </w:tabs>
        <w:spacing w:after="0" w:line="240" w:lineRule="auto"/>
      </w:pPr>
    </w:p>
    <w:p w:rsidR="00FF5610" w:rsidRDefault="00173C94" w:rsidP="00275049">
      <w:pPr>
        <w:tabs>
          <w:tab w:val="left" w:pos="3300"/>
        </w:tabs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2</w:t>
      </w:r>
      <w:r w:rsidR="00FF5610" w:rsidRPr="00FF5610">
        <w:rPr>
          <w:rFonts w:ascii="Times New Roman" w:hAnsi="Times New Roman"/>
          <w:sz w:val="28"/>
          <w:szCs w:val="28"/>
        </w:rPr>
        <w:t>0</w:t>
      </w:r>
      <w:r w:rsidR="009E2AFB">
        <w:rPr>
          <w:rFonts w:ascii="Times New Roman" w:hAnsi="Times New Roman"/>
          <w:sz w:val="28"/>
          <w:szCs w:val="28"/>
        </w:rPr>
        <w:t>2</w:t>
      </w:r>
      <w:r w:rsidR="00783979">
        <w:rPr>
          <w:rFonts w:ascii="Times New Roman" w:hAnsi="Times New Roman"/>
          <w:sz w:val="28"/>
          <w:szCs w:val="28"/>
        </w:rPr>
        <w:t>3</w:t>
      </w:r>
      <w:r w:rsidR="00FF5610" w:rsidRPr="00FF5610">
        <w:rPr>
          <w:rFonts w:ascii="Times New Roman" w:hAnsi="Times New Roman"/>
          <w:sz w:val="28"/>
          <w:szCs w:val="28"/>
        </w:rPr>
        <w:t xml:space="preserve"> год</w:t>
      </w:r>
    </w:p>
    <w:p w:rsidR="005A04E9" w:rsidRPr="00FF5610" w:rsidRDefault="005A04E9" w:rsidP="00FF5610">
      <w:pPr>
        <w:sectPr w:rsidR="005A04E9" w:rsidRPr="00FF5610" w:rsidSect="00231E89">
          <w:headerReference w:type="default" r:id="rId9"/>
          <w:footerReference w:type="default" r:id="rId10"/>
          <w:headerReference w:type="first" r:id="rId11"/>
          <w:pgSz w:w="11906" w:h="16838"/>
          <w:pgMar w:top="1134" w:right="1247" w:bottom="1134" w:left="1531" w:header="284" w:footer="709" w:gutter="0"/>
          <w:cols w:space="708"/>
          <w:titlePg/>
          <w:docGrid w:linePitch="360"/>
        </w:sectPr>
      </w:pPr>
    </w:p>
    <w:p w:rsidR="00275049" w:rsidRDefault="005814B0" w:rsidP="005A04E9">
      <w:pPr>
        <w:keepNext/>
        <w:widowControl w:val="0"/>
        <w:tabs>
          <w:tab w:val="lef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lastRenderedPageBreak/>
        <w:t>Паспорт</w:t>
      </w:r>
    </w:p>
    <w:p w:rsidR="005A04E9" w:rsidRPr="005B4847" w:rsidRDefault="005814B0" w:rsidP="005A04E9">
      <w:pPr>
        <w:keepNext/>
        <w:widowControl w:val="0"/>
        <w:tabs>
          <w:tab w:val="left" w:pos="96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</w:t>
      </w:r>
      <w:r w:rsidR="0052412E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М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униципальн</w:t>
      </w:r>
      <w:r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ой</w:t>
      </w:r>
      <w:r w:rsidR="0052412E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</w:t>
      </w:r>
      <w:r w:rsidR="0055572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рограмм</w:t>
      </w:r>
      <w:r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ы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«Формирование современной городской среды муниципально</w:t>
      </w:r>
      <w:r w:rsidR="00ED7294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го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образовани</w:t>
      </w:r>
      <w:r w:rsidR="00ED7294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я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 «</w:t>
      </w:r>
      <w:r w:rsidR="00ED7294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г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ород </w:t>
      </w:r>
      <w:r w:rsidR="00A02FB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Суджа</w:t>
      </w:r>
      <w:r w:rsidR="005A04E9" w:rsidRPr="005B4847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 xml:space="preserve">» </w:t>
      </w:r>
      <w:r w:rsidR="006E1EAC">
        <w:rPr>
          <w:rFonts w:ascii="Times New Roman" w:eastAsia="Times New Roman" w:hAnsi="Times New Roman"/>
          <w:b/>
          <w:sz w:val="28"/>
          <w:szCs w:val="28"/>
          <w:lang w:eastAsia="ru-RU" w:bidi="ru-RU"/>
        </w:rPr>
        <w:t>Суджанского района Курской области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02"/>
        <w:gridCol w:w="8079"/>
      </w:tblGrid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5A04E9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муниципальной 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E1EAC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>«Формирование современной городской среды муниципально</w:t>
            </w:r>
            <w:r w:rsidR="00ED7294" w:rsidRPr="007A66D3">
              <w:rPr>
                <w:rFonts w:ascii="Times New Roman" w:eastAsia="Times New Roman" w:hAnsi="Times New Roman"/>
                <w:lang w:eastAsia="ru-RU" w:bidi="ru-RU"/>
              </w:rPr>
              <w:t>го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 образовани</w:t>
            </w:r>
            <w:r w:rsidR="00ED7294" w:rsidRPr="007A66D3">
              <w:rPr>
                <w:rFonts w:ascii="Times New Roman" w:eastAsia="Times New Roman" w:hAnsi="Times New Roman"/>
                <w:lang w:eastAsia="ru-RU" w:bidi="ru-RU"/>
              </w:rPr>
              <w:t xml:space="preserve">я 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>«</w:t>
            </w:r>
            <w:r w:rsidR="006D677F" w:rsidRPr="007A66D3">
              <w:rPr>
                <w:rFonts w:ascii="Times New Roman" w:eastAsia="Times New Roman" w:hAnsi="Times New Roman"/>
                <w:lang w:eastAsia="ru-RU" w:bidi="ru-RU"/>
              </w:rPr>
              <w:t>г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ород </w:t>
            </w:r>
            <w:r w:rsidR="00A02FB7" w:rsidRPr="007A66D3">
              <w:rPr>
                <w:rFonts w:ascii="Times New Roman" w:eastAsia="Times New Roman" w:hAnsi="Times New Roman"/>
                <w:lang w:eastAsia="ru-RU" w:bidi="ru-RU"/>
              </w:rPr>
              <w:t>Суджа</w:t>
            </w:r>
            <w:r w:rsidR="00D42A74">
              <w:rPr>
                <w:rFonts w:ascii="Times New Roman" w:eastAsia="Times New Roman" w:hAnsi="Times New Roman"/>
                <w:lang w:eastAsia="ru-RU" w:bidi="ru-RU"/>
              </w:rPr>
              <w:t>»</w:t>
            </w:r>
            <w:r w:rsidR="006E1EAC">
              <w:rPr>
                <w:rFonts w:ascii="Times New Roman" w:eastAsia="Times New Roman" w:hAnsi="Times New Roman"/>
                <w:lang w:eastAsia="ru-RU" w:bidi="ru-RU"/>
              </w:rPr>
              <w:t xml:space="preserve"> Суджанского района Курской области</w:t>
            </w:r>
          </w:p>
        </w:tc>
      </w:tr>
      <w:tr w:rsidR="005A04E9" w:rsidRPr="007A66D3" w:rsidTr="009919B1">
        <w:trPr>
          <w:trHeight w:val="65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A04E9" w:rsidRPr="007A66D3" w:rsidRDefault="005A04E9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Ответственный исполнитель </w:t>
            </w:r>
            <w:r w:rsidR="004B21FF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A04E9" w:rsidRPr="007A66D3" w:rsidRDefault="004022A4" w:rsidP="006D6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  <w:tr w:rsidR="004B21FF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1FF" w:rsidRPr="007A66D3" w:rsidRDefault="004B21FF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Участники 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21FF" w:rsidRPr="007A66D3" w:rsidRDefault="004022A4" w:rsidP="006D6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hAnsi="Times New Roman"/>
              </w:rPr>
              <w:t>Администрация города Суджи, граждане, их объединения, заинтересованные лица, общественные организации, подрядные организации, определенные по итогам осуществления закупки в соответствии с Федеральным законом от 05.04.2013г. №44-ФЗ «О контрактной системе в сфере закупок товаров, работ, услуг для обеспечения государственных и муниципальных услуг»</w:t>
            </w:r>
          </w:p>
        </w:tc>
      </w:tr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Цель</w:t>
            </w:r>
            <w:r w:rsidR="004B21FF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D6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>Повышение качества, комфорта, функциональности и эстетики городской среды на территории муниципального образования «</w:t>
            </w:r>
            <w:r w:rsidR="006D677F" w:rsidRPr="007A66D3">
              <w:rPr>
                <w:rFonts w:ascii="Times New Roman" w:eastAsia="Times New Roman" w:hAnsi="Times New Roman"/>
                <w:lang w:eastAsia="ru-RU" w:bidi="ru-RU"/>
              </w:rPr>
              <w:t>г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ород </w:t>
            </w:r>
            <w:r w:rsidR="004022A4" w:rsidRPr="007A66D3">
              <w:rPr>
                <w:rFonts w:ascii="Times New Roman" w:eastAsia="Times New Roman" w:hAnsi="Times New Roman"/>
                <w:lang w:eastAsia="ru-RU" w:bidi="ru-RU"/>
              </w:rPr>
              <w:t>Суджа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>»</w:t>
            </w:r>
            <w:r w:rsidRPr="007A66D3">
              <w:rPr>
                <w:rFonts w:ascii="Times New Roman" w:hAnsi="Times New Roman"/>
                <w:lang w:eastAsia="ru-RU" w:bidi="ru-RU"/>
              </w:rPr>
              <w:t>.</w:t>
            </w:r>
          </w:p>
        </w:tc>
      </w:tr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Задачи </w:t>
            </w:r>
            <w:r w:rsidR="004B21FF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D67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6D3">
              <w:rPr>
                <w:rFonts w:ascii="Times New Roman" w:hAnsi="Times New Roman"/>
              </w:rPr>
              <w:t>1. Обеспечение создания, содержания и развития объектов благоустройства на территории муниципального образования.</w:t>
            </w:r>
          </w:p>
          <w:p w:rsidR="005A04E9" w:rsidRPr="007A66D3" w:rsidRDefault="005A04E9" w:rsidP="006D677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66D3">
              <w:rPr>
                <w:rFonts w:ascii="Times New Roman" w:hAnsi="Times New Roman"/>
              </w:rPr>
              <w:t>2. Повышение уровня вовлеченности заинтересованных граждан, органи</w:t>
            </w:r>
            <w:r w:rsidR="006D677F" w:rsidRPr="007A66D3">
              <w:rPr>
                <w:rFonts w:ascii="Times New Roman" w:hAnsi="Times New Roman"/>
              </w:rPr>
              <w:t xml:space="preserve">заций в реализацию мероприятий </w:t>
            </w:r>
            <w:r w:rsidRPr="007A66D3">
              <w:rPr>
                <w:rFonts w:ascii="Times New Roman" w:hAnsi="Times New Roman"/>
              </w:rPr>
              <w:t>по благоустройству территорий города.</w:t>
            </w:r>
          </w:p>
        </w:tc>
      </w:tr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Целевые показатели (индикаторы) 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1F7" w:rsidRPr="007A66D3" w:rsidRDefault="00AC70C4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  <w:r w:rsidR="00B63686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. 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</w:t>
            </w:r>
            <w:r w:rsidR="0084504A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, детские площадки</w:t>
            </w:r>
            <w:r w:rsidR="00B63686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и т.д.), малыми архитектурными формами) в общем количестве реализованных в течение планового года проектов благоустройства дворовых территорий</w:t>
            </w:r>
            <w:r w:rsidR="008F71F7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;</w:t>
            </w:r>
          </w:p>
          <w:p w:rsidR="00AC70C4" w:rsidRPr="007A66D3" w:rsidRDefault="00AC70C4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2. 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территорий;</w:t>
            </w:r>
          </w:p>
          <w:p w:rsidR="005A04E9" w:rsidRPr="007A66D3" w:rsidRDefault="00B63686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3. Доля дворовых территорий, благоустройство которых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</w:t>
            </w:r>
          </w:p>
          <w:p w:rsidR="00411581" w:rsidRPr="007A66D3" w:rsidRDefault="00411581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4. Количество благоустроенных дворовых территорий;</w:t>
            </w:r>
          </w:p>
          <w:p w:rsidR="00411581" w:rsidRDefault="00411581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5.Количество благоуст</w:t>
            </w:r>
            <w:r w:rsidR="00132DAA">
              <w:rPr>
                <w:rFonts w:ascii="Times New Roman" w:eastAsia="Times New Roman" w:hAnsi="Times New Roman"/>
                <w:bCs/>
                <w:lang w:eastAsia="ru-RU" w:bidi="ru-RU"/>
              </w:rPr>
              <w:t>роенных общественных территорий;</w:t>
            </w:r>
          </w:p>
          <w:p w:rsidR="00132DAA" w:rsidRDefault="00132DAA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lang w:eastAsia="ru-RU" w:bidi="ru-RU"/>
              </w:rPr>
              <w:t>6.Доля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образовании;</w:t>
            </w:r>
          </w:p>
          <w:p w:rsidR="00132DAA" w:rsidRDefault="00132DAA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lang w:eastAsia="ru-RU" w:bidi="ru-RU"/>
              </w:rPr>
              <w:t>7. Показатель реализации муниципальным образованием мероприятий по цифровизации городского хозяйства;</w:t>
            </w:r>
          </w:p>
          <w:p w:rsidR="00132DAA" w:rsidRPr="007A66D3" w:rsidRDefault="00132DAA" w:rsidP="006D677F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lang w:eastAsia="ru-RU" w:bidi="ru-RU"/>
              </w:rPr>
              <w:t>8. 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</w:t>
            </w:r>
            <w:r w:rsidR="00C91DC0">
              <w:rPr>
                <w:rFonts w:ascii="Times New Roman" w:eastAsia="Times New Roman" w:hAnsi="Times New Roman"/>
                <w:bCs/>
                <w:lang w:eastAsia="ru-RU" w:bidi="ru-RU"/>
              </w:rPr>
              <w:t>, закупаемого в рамках реализации мероприятий муниципальной программы.</w:t>
            </w:r>
          </w:p>
        </w:tc>
      </w:tr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66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Сроки реализации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Срок реализации – 2018-202</w:t>
            </w:r>
            <w:r w:rsidR="00D42A74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годы.</w:t>
            </w:r>
          </w:p>
          <w:p w:rsidR="005A04E9" w:rsidRPr="007A66D3" w:rsidRDefault="005A04E9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Этапы реализации программы не выделяются.</w:t>
            </w:r>
          </w:p>
        </w:tc>
      </w:tr>
      <w:tr w:rsidR="005A04E9" w:rsidRPr="007A66D3" w:rsidTr="009919B1">
        <w:trPr>
          <w:trHeight w:val="55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F52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Объем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ы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бюджет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ных</w:t>
            </w:r>
            <w:r w:rsidR="006E1EA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ассигнований</w:t>
            </w:r>
            <w:r w:rsidR="006E1EA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="00BE60F3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П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 xml:space="preserve">2018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год составляет 2</w:t>
            </w:r>
            <w:r w:rsidR="00F51A02">
              <w:rPr>
                <w:rFonts w:ascii="Times New Roman" w:eastAsia="Times New Roman" w:hAnsi="Times New Roman"/>
                <w:bCs/>
                <w:lang w:eastAsia="ru-RU" w:bidi="ru-RU"/>
              </w:rPr>
              <w:t> 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614</w:t>
            </w:r>
            <w:r w:rsidR="00D55FB5">
              <w:rPr>
                <w:rFonts w:ascii="Times New Roman" w:eastAsia="Times New Roman" w:hAnsi="Times New Roman"/>
                <w:bCs/>
                <w:lang w:eastAsia="ru-RU" w:bidi="ru-RU"/>
              </w:rPr>
              <w:t> 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26</w:t>
            </w:r>
            <w:r w:rsidR="00F51A02">
              <w:rPr>
                <w:rFonts w:ascii="Times New Roman" w:eastAsia="Times New Roman" w:hAnsi="Times New Roman"/>
                <w:bCs/>
                <w:lang w:eastAsia="ru-RU" w:bidi="ru-RU"/>
              </w:rPr>
              <w:t>0</w:t>
            </w:r>
            <w:r w:rsidR="00D55FB5">
              <w:rPr>
                <w:rFonts w:ascii="Times New Roman" w:eastAsia="Times New Roman" w:hAnsi="Times New Roman"/>
                <w:bCs/>
                <w:lang w:eastAsia="ru-RU" w:bidi="ru-RU"/>
              </w:rPr>
              <w:t>,00</w:t>
            </w:r>
            <w:r w:rsidR="00F51A02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</w:t>
            </w:r>
            <w:r w:rsidR="00F51A02">
              <w:rPr>
                <w:rFonts w:ascii="Times New Roman" w:eastAsia="Times New Roman" w:hAnsi="Times New Roman"/>
                <w:bCs/>
                <w:lang w:eastAsia="ru-RU" w:bidi="ru-RU"/>
              </w:rPr>
              <w:t>т бюджета Курской области  –2 114</w:t>
            </w:r>
            <w:r w:rsidR="00D55FB5">
              <w:rPr>
                <w:rFonts w:ascii="Times New Roman" w:eastAsia="Times New Roman" w:hAnsi="Times New Roman"/>
                <w:bCs/>
                <w:lang w:eastAsia="ru-RU" w:bidi="ru-RU"/>
              </w:rPr>
              <w:t> 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260</w:t>
            </w:r>
            <w:r w:rsidR="00D55FB5">
              <w:rPr>
                <w:rFonts w:ascii="Times New Roman" w:eastAsia="Times New Roman" w:hAnsi="Times New Roman"/>
                <w:bCs/>
                <w:lang w:eastAsia="ru-RU" w:bidi="ru-RU"/>
              </w:rPr>
              <w:t>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города Суджа –   500 000,0</w:t>
            </w:r>
            <w:r w:rsidR="00E75761">
              <w:rPr>
                <w:rFonts w:ascii="Times New Roman" w:eastAsia="Times New Roman" w:hAnsi="Times New Roman"/>
                <w:bCs/>
                <w:lang w:eastAsia="ru-RU" w:bidi="ru-RU"/>
              </w:rPr>
              <w:t>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2019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3 489 188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,00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–2989188,00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за счет средств бюджета города Суджа –    500</w:t>
            </w:r>
            <w:r w:rsidR="004B1AD9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000,00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3 387 793,00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  <w:r w:rsidR="004B1AD9">
              <w:rPr>
                <w:rFonts w:ascii="Times New Roman" w:eastAsia="Times New Roman" w:hAnsi="Times New Roman"/>
                <w:bCs/>
                <w:lang w:eastAsia="ru-RU" w:bidi="ru-RU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941</w:t>
            </w:r>
            <w:r w:rsidR="004B1AD9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708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,00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446 085,00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2021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3 834 944,00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1 707 176,00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2 127 767,00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2022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2 591 262,00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2 091 262,00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500 000,00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2023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 w:rsidRPr="0022405D">
              <w:rPr>
                <w:rFonts w:ascii="Times New Roman" w:eastAsia="Times New Roman" w:hAnsi="Times New Roman"/>
                <w:bCs/>
                <w:lang w:eastAsia="ru-RU" w:bidi="ru-RU"/>
              </w:rPr>
              <w:t>77</w:t>
            </w:r>
            <w:r>
              <w:rPr>
                <w:rFonts w:ascii="Times New Roman" w:eastAsia="Times New Roman" w:hAnsi="Times New Roman"/>
                <w:bCs/>
                <w:lang w:val="en-US" w:eastAsia="ru-RU" w:bidi="ru-RU"/>
              </w:rPr>
              <w:t> </w:t>
            </w:r>
            <w:r w:rsidR="004B1AD9">
              <w:rPr>
                <w:rFonts w:ascii="Times New Roman" w:eastAsia="Times New Roman" w:hAnsi="Times New Roman"/>
                <w:bCs/>
                <w:lang w:eastAsia="ru-RU" w:bidi="ru-RU"/>
              </w:rPr>
              <w:t>849 016,</w:t>
            </w:r>
            <w:r w:rsidRPr="0022405D">
              <w:rPr>
                <w:rFonts w:ascii="Times New Roman" w:eastAsia="Times New Roman" w:hAnsi="Times New Roman"/>
                <w:bCs/>
                <w:lang w:eastAsia="ru-RU" w:bidi="ru-RU"/>
              </w:rPr>
              <w:t>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74 501 441,00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>3 347 575,00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7A66D3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2024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 w:rsidR="006E009F">
              <w:rPr>
                <w:rFonts w:ascii="Times New Roman" w:eastAsia="Times New Roman" w:hAnsi="Times New Roman"/>
                <w:bCs/>
                <w:lang w:eastAsia="ru-RU" w:bidi="ru-RU"/>
              </w:rPr>
              <w:t>1 894 583,00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 w:rsidR="006E009F">
              <w:rPr>
                <w:rFonts w:ascii="Times New Roman" w:eastAsia="Times New Roman" w:hAnsi="Times New Roman"/>
                <w:bCs/>
                <w:lang w:eastAsia="ru-RU" w:bidi="ru-RU"/>
              </w:rPr>
              <w:t>1 860 057,00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 </w:t>
            </w:r>
            <w:r w:rsidR="006E009F">
              <w:rPr>
                <w:rFonts w:ascii="Times New Roman" w:eastAsia="Times New Roman" w:hAnsi="Times New Roman"/>
                <w:bCs/>
                <w:lang w:eastAsia="ru-RU" w:bidi="ru-RU"/>
              </w:rPr>
              <w:t>34 526,00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D42A74" w:rsidRPr="006E009F" w:rsidRDefault="00D42A74" w:rsidP="00D42A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на </w:t>
            </w:r>
            <w:r w:rsidRPr="006E009F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202</w:t>
            </w:r>
            <w:r w:rsidR="0052412E" w:rsidRPr="006E009F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5</w:t>
            </w: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 составляет  </w:t>
            </w:r>
            <w:r w:rsidRPr="006E009F">
              <w:rPr>
                <w:rFonts w:ascii="Times New Roman" w:eastAsia="Times New Roman" w:hAnsi="Times New Roman"/>
                <w:lang w:eastAsia="ru-RU" w:bidi="ru-RU"/>
              </w:rPr>
              <w:t xml:space="preserve">0 </w:t>
            </w: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рублей, в том числе: </w:t>
            </w:r>
          </w:p>
          <w:p w:rsidR="00D42A74" w:rsidRPr="006E009F" w:rsidRDefault="00D42A74" w:rsidP="00D42A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 за счет бюджета Курской области  –</w:t>
            </w:r>
            <w:r w:rsidR="006E009F"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>0</w:t>
            </w: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D42A74" w:rsidRDefault="00D42A74" w:rsidP="00D42A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Суджа –   </w:t>
            </w:r>
            <w:r w:rsidR="006E009F"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>0</w:t>
            </w:r>
            <w:r w:rsidRPr="006E009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D42A74" w:rsidRPr="007A66D3" w:rsidRDefault="00D42A74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</w:p>
          <w:p w:rsidR="00783979" w:rsidRPr="00BB6CCC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Общий объем финансирования мероприятий программы за </w:t>
            </w:r>
            <w:r w:rsidRPr="00BB6CCC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2018-202</w:t>
            </w:r>
            <w:r w:rsidR="003102B8" w:rsidRPr="00BB6CCC">
              <w:rPr>
                <w:rFonts w:ascii="Times New Roman" w:eastAsia="Times New Roman" w:hAnsi="Times New Roman"/>
                <w:b/>
                <w:bCs/>
                <w:lang w:eastAsia="ru-RU" w:bidi="ru-RU"/>
              </w:rPr>
              <w:t>5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годы </w:t>
            </w: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составляет  </w:t>
            </w:r>
            <w:r w:rsidR="004B1AD9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95 661 04</w:t>
            </w:r>
            <w:r w:rsidR="00BB6CCC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  <w:r w:rsidR="004B1AD9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,00</w:t>
            </w: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рублей, в том числе: </w:t>
            </w:r>
          </w:p>
          <w:p w:rsidR="00783979" w:rsidRPr="00BB6CCC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за счет средств бюджета Российской Федерации и</w:t>
            </w:r>
          </w:p>
          <w:p w:rsidR="00783979" w:rsidRPr="00BB6CCC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бюджета Курской области – </w:t>
            </w:r>
            <w:r w:rsidR="004B1AD9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88</w:t>
            </w:r>
            <w:r w:rsidR="00BB6CCC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 </w:t>
            </w:r>
            <w:r w:rsidR="004B1AD9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205</w:t>
            </w:r>
            <w:r w:rsidR="00BB6CCC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="004B1AD9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092</w:t>
            </w:r>
            <w:r w:rsidR="00BB6CCC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,00</w:t>
            </w: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за счет средств бюджета города  Суджи – </w:t>
            </w:r>
            <w:r w:rsidR="00BB6CCC"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>7 455 953,00</w:t>
            </w:r>
            <w:r w:rsidRPr="00BB6CC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руб.</w:t>
            </w:r>
          </w:p>
          <w:p w:rsidR="0078397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Объем бюджетных ассигнований на реализацию муниципальной программы утверждается Решением  Собрания депутатов города Суджи о бюджете муниципального образования «Город Суджа»   на очередной финансовый год и плановый период. </w:t>
            </w:r>
          </w:p>
          <w:p w:rsidR="005A04E9" w:rsidRPr="007A66D3" w:rsidRDefault="00783979" w:rsidP="007839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>Ресурсное обеспечение программы за счет всех источников финансирования подлежит уточнению в рамках бюджетного цикла.</w:t>
            </w:r>
          </w:p>
        </w:tc>
      </w:tr>
      <w:tr w:rsidR="005A04E9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BE60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Ожидаемые результаты</w:t>
            </w:r>
            <w:r w:rsidR="00BE60F3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реализации Программы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4E9" w:rsidRPr="007A66D3" w:rsidRDefault="005A04E9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 xml:space="preserve">Конечным результатом реализации программы является формирование комфортной </w:t>
            </w:r>
            <w:r w:rsidR="00411581" w:rsidRPr="007A66D3">
              <w:rPr>
                <w:rFonts w:ascii="Times New Roman" w:eastAsia="Times New Roman" w:hAnsi="Times New Roman"/>
                <w:lang w:eastAsia="ru-RU" w:bidi="ru-RU"/>
              </w:rPr>
              <w:t xml:space="preserve">для проживания 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>и современной городской среды, в том числе за счет повышения уровня благоустройства дворовых территорий,</w:t>
            </w:r>
            <w:r w:rsidR="00A91317">
              <w:rPr>
                <w:rFonts w:ascii="Times New Roman" w:eastAsia="Times New Roman" w:hAnsi="Times New Roman"/>
                <w:lang w:eastAsia="ru-RU" w:bidi="ru-RU"/>
              </w:rPr>
              <w:t xml:space="preserve"> 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>а также повышение уровня благоуст</w:t>
            </w:r>
            <w:r w:rsidR="00F41395" w:rsidRPr="007A66D3">
              <w:rPr>
                <w:rFonts w:ascii="Times New Roman" w:eastAsia="Times New Roman" w:hAnsi="Times New Roman"/>
                <w:lang w:eastAsia="ru-RU" w:bidi="ru-RU"/>
              </w:rPr>
              <w:t>ройства общественных территорий.</w:t>
            </w:r>
          </w:p>
          <w:p w:rsidR="005A04E9" w:rsidRPr="007A66D3" w:rsidRDefault="005A04E9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lang w:eastAsia="ru-RU" w:bidi="ru-RU"/>
              </w:rPr>
              <w:t>Социальным эффектом реализации программы станет широкое вовлечение граждан, органи</w:t>
            </w:r>
            <w:r w:rsidR="00F41395" w:rsidRPr="007A66D3">
              <w:rPr>
                <w:rFonts w:ascii="Times New Roman" w:eastAsia="Times New Roman" w:hAnsi="Times New Roman"/>
                <w:lang w:eastAsia="ru-RU" w:bidi="ru-RU"/>
              </w:rPr>
              <w:t xml:space="preserve">заций </w:t>
            </w:r>
            <w:r w:rsidRPr="007A66D3">
              <w:rPr>
                <w:rFonts w:ascii="Times New Roman" w:eastAsia="Times New Roman" w:hAnsi="Times New Roman"/>
                <w:lang w:eastAsia="ru-RU" w:bidi="ru-RU"/>
              </w:rPr>
              <w:t>в реализацию мероприятий по благоустр</w:t>
            </w:r>
            <w:r w:rsidR="00F41395" w:rsidRPr="007A66D3">
              <w:rPr>
                <w:rFonts w:ascii="Times New Roman" w:eastAsia="Times New Roman" w:hAnsi="Times New Roman"/>
                <w:lang w:eastAsia="ru-RU" w:bidi="ru-RU"/>
              </w:rPr>
              <w:t>ойству муниципальных территорий.</w:t>
            </w:r>
          </w:p>
        </w:tc>
      </w:tr>
      <w:tr w:rsidR="00FB214B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B" w:rsidRPr="007A66D3" w:rsidRDefault="00FB214B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Управление Программой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14B" w:rsidRPr="007A66D3" w:rsidRDefault="00FB214B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Координацию деятельности </w:t>
            </w:r>
            <w:r w:rsidR="00F52C22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со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исполнителей мероприятий программы по: подготовке</w:t>
            </w:r>
            <w:r w:rsidR="00411581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и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реализации программных мероприятий</w:t>
            </w:r>
            <w:r w:rsidR="00411581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; 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осуществлению ежеквартального мониторинга хода реализации муниципальной программы</w:t>
            </w:r>
            <w:r w:rsidR="00826964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; предоставлению отчетности о достижении целевых показателей (индикаторов) муниципальной программы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осуществляет </w:t>
            </w:r>
            <w:r w:rsidR="004F0140"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.</w:t>
            </w:r>
          </w:p>
        </w:tc>
      </w:tr>
      <w:tr w:rsidR="00C01F54" w:rsidRPr="007A66D3" w:rsidTr="009919B1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F54" w:rsidRPr="007A66D3" w:rsidRDefault="00C01F54" w:rsidP="005A0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t>Подпрограммы муниципально</w:t>
            </w: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 xml:space="preserve">й программы 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1F54" w:rsidRPr="007A66D3" w:rsidRDefault="00783979" w:rsidP="006D677F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A66D3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Подпрограмм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а «Поддержка современной городской среды населения муниципального образования «город Суджа» Суджанского района Курской </w:t>
            </w:r>
            <w:r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области муниципальной программы «Формирование современной городской среды в муниципальном образовании «город Суджа» Суджанского района Курской области.</w:t>
            </w:r>
          </w:p>
        </w:tc>
      </w:tr>
    </w:tbl>
    <w:p w:rsidR="005A04E9" w:rsidRPr="007A66D3" w:rsidRDefault="00F52C22" w:rsidP="007A66D3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 w:bidi="ru-RU"/>
        </w:rPr>
      </w:pPr>
      <w:r w:rsidRPr="005B4847">
        <w:rPr>
          <w:lang w:eastAsia="ru-RU" w:bidi="ru-RU"/>
        </w:rPr>
        <w:lastRenderedPageBreak/>
        <w:br w:type="page"/>
      </w:r>
      <w:r w:rsidR="00927C27" w:rsidRPr="00927C27">
        <w:rPr>
          <w:rFonts w:ascii="Times New Roman" w:hAnsi="Times New Roman"/>
          <w:sz w:val="28"/>
          <w:szCs w:val="28"/>
          <w:lang w:eastAsia="ru-RU" w:bidi="ru-RU"/>
        </w:rPr>
        <w:lastRenderedPageBreak/>
        <w:t>1.</w:t>
      </w:r>
      <w:r w:rsidR="005A04E9" w:rsidRPr="007A66D3">
        <w:rPr>
          <w:rFonts w:ascii="Times New Roman" w:hAnsi="Times New Roman"/>
          <w:sz w:val="28"/>
          <w:szCs w:val="28"/>
          <w:lang w:eastAsia="ru-RU" w:bidi="ru-RU"/>
        </w:rPr>
        <w:t>Характеристика состояния сферы благоустройства.</w:t>
      </w:r>
    </w:p>
    <w:p w:rsidR="005A04E9" w:rsidRPr="005B4847" w:rsidRDefault="005A04E9" w:rsidP="005A04E9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814B0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hAnsi="Times New Roman"/>
          <w:sz w:val="28"/>
          <w:szCs w:val="28"/>
        </w:rPr>
        <w:t xml:space="preserve">Муниципальная </w:t>
      </w:r>
      <w:r w:rsidR="00D81E55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>рограмма «Формирование современной городской среды муниципально</w:t>
      </w:r>
      <w:r w:rsidR="00ED7294">
        <w:rPr>
          <w:rFonts w:ascii="Times New Roman" w:hAnsi="Times New Roman"/>
          <w:sz w:val="28"/>
          <w:szCs w:val="28"/>
        </w:rPr>
        <w:t>го</w:t>
      </w:r>
      <w:r w:rsidRPr="005B4847">
        <w:rPr>
          <w:rFonts w:ascii="Times New Roman" w:hAnsi="Times New Roman"/>
          <w:sz w:val="28"/>
          <w:szCs w:val="28"/>
        </w:rPr>
        <w:t xml:space="preserve"> образовани</w:t>
      </w:r>
      <w:r w:rsidR="00ED7294">
        <w:rPr>
          <w:rFonts w:ascii="Times New Roman" w:hAnsi="Times New Roman"/>
          <w:sz w:val="28"/>
          <w:szCs w:val="28"/>
        </w:rPr>
        <w:t xml:space="preserve">я </w:t>
      </w:r>
      <w:r w:rsidRPr="005B4847">
        <w:rPr>
          <w:rFonts w:ascii="Times New Roman" w:hAnsi="Times New Roman"/>
          <w:sz w:val="28"/>
          <w:szCs w:val="28"/>
        </w:rPr>
        <w:t>«</w:t>
      </w:r>
      <w:r w:rsidR="007A66D3">
        <w:rPr>
          <w:rFonts w:ascii="Times New Roman" w:hAnsi="Times New Roman"/>
          <w:sz w:val="28"/>
          <w:szCs w:val="28"/>
        </w:rPr>
        <w:t>г</w:t>
      </w:r>
      <w:r w:rsidRPr="005B4847">
        <w:rPr>
          <w:rFonts w:ascii="Times New Roman" w:hAnsi="Times New Roman"/>
          <w:sz w:val="28"/>
          <w:szCs w:val="28"/>
        </w:rPr>
        <w:t xml:space="preserve">ород </w:t>
      </w:r>
      <w:r w:rsidR="004F0140">
        <w:rPr>
          <w:rFonts w:ascii="Times New Roman" w:hAnsi="Times New Roman"/>
          <w:sz w:val="28"/>
          <w:szCs w:val="28"/>
        </w:rPr>
        <w:t>Суджа</w:t>
      </w:r>
      <w:r w:rsidRPr="005B4847">
        <w:rPr>
          <w:rFonts w:ascii="Times New Roman" w:hAnsi="Times New Roman"/>
          <w:sz w:val="28"/>
          <w:szCs w:val="28"/>
        </w:rPr>
        <w:t>»</w:t>
      </w:r>
      <w:r w:rsidR="006E009F">
        <w:rPr>
          <w:rFonts w:ascii="Times New Roman" w:hAnsi="Times New Roman"/>
          <w:sz w:val="28"/>
          <w:szCs w:val="28"/>
        </w:rPr>
        <w:t xml:space="preserve"> Суджанского района Курской области</w:t>
      </w:r>
      <w:r w:rsidRPr="005B4847">
        <w:rPr>
          <w:rFonts w:ascii="Times New Roman" w:hAnsi="Times New Roman"/>
          <w:sz w:val="28"/>
          <w:szCs w:val="28"/>
        </w:rPr>
        <w:t xml:space="preserve"> (далее-Программа) 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направлена на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повышение уровня благоустройства дворовых и общественных территорий города </w:t>
      </w:r>
      <w:r w:rsidR="004F0140">
        <w:rPr>
          <w:rFonts w:ascii="Times New Roman" w:eastAsia="Times New Roman" w:hAnsi="Times New Roman"/>
          <w:sz w:val="28"/>
          <w:szCs w:val="28"/>
          <w:lang w:eastAsia="ru-RU" w:bidi="ru-RU"/>
        </w:rPr>
        <w:t>Суджи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. 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1. Характеристика благоустройства дворовых территорий</w:t>
      </w:r>
      <w:r w:rsidR="00D81E5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В городе </w:t>
      </w:r>
      <w:r w:rsidR="0047375F">
        <w:rPr>
          <w:rFonts w:ascii="Times New Roman" w:hAnsi="Times New Roman"/>
          <w:sz w:val="28"/>
          <w:szCs w:val="28"/>
        </w:rPr>
        <w:t>Суджа</w:t>
      </w:r>
      <w:r w:rsidRPr="005B4847">
        <w:rPr>
          <w:rFonts w:ascii="Times New Roman" w:hAnsi="Times New Roman"/>
          <w:sz w:val="28"/>
          <w:szCs w:val="28"/>
        </w:rPr>
        <w:t xml:space="preserve"> более </w:t>
      </w:r>
      <w:r w:rsidR="001C04B8">
        <w:rPr>
          <w:rFonts w:ascii="Times New Roman" w:hAnsi="Times New Roman"/>
          <w:sz w:val="28"/>
          <w:szCs w:val="28"/>
        </w:rPr>
        <w:t>155</w:t>
      </w:r>
      <w:r w:rsidRPr="005B4847">
        <w:rPr>
          <w:rFonts w:ascii="Times New Roman" w:hAnsi="Times New Roman"/>
          <w:sz w:val="28"/>
          <w:szCs w:val="28"/>
        </w:rPr>
        <w:t xml:space="preserve"> многоквартирных жилых домов. Основная часть домов построена от 25 до 70 лет назад.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Под дворовыми территориями многоквартирных домов понимается совокупность территорий, прилегающих к многоквартирным домам, с расположенными на них объектами, предназначенными для обслуживания и</w:t>
      </w:r>
      <w:r w:rsidR="0052412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</w:t>
      </w:r>
      <w:r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эксплуатации таких домов, и элементами благоустройства этих территорий, в том числе </w:t>
      </w:r>
      <w:r w:rsidR="00BF37C0"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парковками (парковочными местами)</w:t>
      </w:r>
      <w:r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Благоустройство дворов жили</w:t>
      </w:r>
      <w:r w:rsidR="00FB214B" w:rsidRPr="005B4847">
        <w:rPr>
          <w:rFonts w:ascii="Times New Roman" w:hAnsi="Times New Roman"/>
          <w:sz w:val="28"/>
          <w:szCs w:val="28"/>
        </w:rPr>
        <w:t xml:space="preserve">щного фонда на сегодняшний день </w:t>
      </w:r>
      <w:r w:rsidRPr="005B4847">
        <w:rPr>
          <w:rFonts w:ascii="Times New Roman" w:hAnsi="Times New Roman"/>
          <w:sz w:val="28"/>
          <w:szCs w:val="28"/>
        </w:rPr>
        <w:t>в город</w:t>
      </w:r>
      <w:r w:rsidR="00FB214B" w:rsidRPr="005B4847">
        <w:rPr>
          <w:rFonts w:ascii="Times New Roman" w:hAnsi="Times New Roman"/>
          <w:sz w:val="28"/>
          <w:szCs w:val="28"/>
        </w:rPr>
        <w:t>е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="000A1513">
        <w:rPr>
          <w:rFonts w:ascii="Times New Roman" w:hAnsi="Times New Roman"/>
          <w:sz w:val="28"/>
          <w:szCs w:val="28"/>
        </w:rPr>
        <w:t>Судж</w:t>
      </w:r>
      <w:r w:rsidR="00FB214B" w:rsidRPr="005B4847">
        <w:rPr>
          <w:rFonts w:ascii="Times New Roman" w:hAnsi="Times New Roman"/>
          <w:sz w:val="28"/>
          <w:szCs w:val="28"/>
        </w:rPr>
        <w:t>е</w:t>
      </w:r>
      <w:r w:rsidRPr="005B4847">
        <w:rPr>
          <w:rFonts w:ascii="Times New Roman" w:hAnsi="Times New Roman"/>
          <w:sz w:val="28"/>
          <w:szCs w:val="28"/>
        </w:rPr>
        <w:t xml:space="preserve"> не отвечает нормативным требованиям.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Пришло в негодность асфальтовое покр</w:t>
      </w:r>
      <w:r w:rsidR="00FB214B" w:rsidRPr="005B4847">
        <w:rPr>
          <w:rFonts w:ascii="Times New Roman" w:hAnsi="Times New Roman"/>
          <w:sz w:val="28"/>
          <w:szCs w:val="28"/>
        </w:rPr>
        <w:t xml:space="preserve">ытие внутриквартальных проездов </w:t>
      </w:r>
      <w:r w:rsidRPr="005B4847">
        <w:rPr>
          <w:rFonts w:ascii="Times New Roman" w:hAnsi="Times New Roman"/>
          <w:sz w:val="28"/>
          <w:szCs w:val="28"/>
        </w:rPr>
        <w:t>и тротуаров. Асфальтобетонное покрытие на 60% дворовых территорий имеет высокий физический износ.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Недостаточно производились работы во дворах по уходу за зелеными насаждениями, восстановлению газонов, удалению старых и больных деревьев, недостаточно осуществлялась посадка деревьев и кустарников. Зеленые насаждения на дворовых территориях представлены, в основном, зрелыми или перестойными деревьями, на газонах не устроены цветники.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Система дождевой канализации находится в неисправном состоянии и не обеспечивает отвод вод в периоды выпадения обильных осадков, что доставляет массу неудобств жителям и негативно влияет на конструктивные элементы зданий. В ряде кварталов города до</w:t>
      </w:r>
      <w:r w:rsidR="000F29BD" w:rsidRPr="005B4847">
        <w:rPr>
          <w:rFonts w:ascii="Times New Roman" w:hAnsi="Times New Roman"/>
          <w:sz w:val="28"/>
          <w:szCs w:val="28"/>
        </w:rPr>
        <w:t>ждевая канализация отсутствует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по причине того, что ее устройство не предусматривалось проектом.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В </w:t>
      </w:r>
      <w:r w:rsidR="00FB214B" w:rsidRPr="005B4847">
        <w:rPr>
          <w:rFonts w:ascii="Times New Roman" w:hAnsi="Times New Roman"/>
          <w:sz w:val="28"/>
          <w:szCs w:val="28"/>
        </w:rPr>
        <w:t>некоторых</w:t>
      </w:r>
      <w:r w:rsidRPr="005B4847">
        <w:rPr>
          <w:rFonts w:ascii="Times New Roman" w:hAnsi="Times New Roman"/>
          <w:sz w:val="28"/>
          <w:szCs w:val="28"/>
        </w:rPr>
        <w:t xml:space="preserve"> двор</w:t>
      </w:r>
      <w:r w:rsidR="00FB214B" w:rsidRPr="005B4847">
        <w:rPr>
          <w:rFonts w:ascii="Times New Roman" w:hAnsi="Times New Roman"/>
          <w:sz w:val="28"/>
          <w:szCs w:val="28"/>
        </w:rPr>
        <w:t>ах</w:t>
      </w:r>
      <w:r w:rsidRPr="005B4847">
        <w:rPr>
          <w:rFonts w:ascii="Times New Roman" w:hAnsi="Times New Roman"/>
          <w:sz w:val="28"/>
          <w:szCs w:val="28"/>
        </w:rPr>
        <w:t xml:space="preserve"> отсутствует освещение дворовых территорий, необходимый набор малых архитектурных форм и обустроенных площадок. Отсутствуют специально обустроенные стоянки для автомобилей, что приводит к их хаотичной парковке.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Состояние дворовых территорий является важным фактором формирования благоприятной городской среды.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Проблемы восстановления и ремонта асфальтового покрытия дворов, озеленения, освещения дворовых территорий, ремонта (устройства) дождевой канализации либо вертикальной планировки на сегодня весьма актуальны и не решены в полном объеме в связи с недостаточным финансированием отрасли.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Принимаемые в последнее время меры по частичному благоустройству дворовых территорий не приводят к должному результату, поскольку не основаны на последовательном и комплексном подходе к решению проблемы </w:t>
      </w:r>
      <w:r w:rsidRPr="005B4847">
        <w:rPr>
          <w:rFonts w:ascii="Times New Roman" w:hAnsi="Times New Roman"/>
          <w:sz w:val="28"/>
          <w:szCs w:val="28"/>
        </w:rPr>
        <w:lastRenderedPageBreak/>
        <w:t>и не позволяют консолидировать денежные средства для достижения поставленной цели.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В ранние периоды проводился ремонт только асфальтобетонного покрытия дворовых территорий, входных групп, пешеходных тротуаров и проездов к многоквартирным домам.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К благоустройству дворовых территорий необходим последовательный комплексный подход, который предполагает использование программно-целевых методов, обеспечивающих увязку реализации мероприятий </w:t>
      </w:r>
      <w:r w:rsidR="00BE035D" w:rsidRPr="005B4847">
        <w:rPr>
          <w:rFonts w:ascii="Times New Roman" w:hAnsi="Times New Roman"/>
          <w:sz w:val="28"/>
          <w:szCs w:val="28"/>
        </w:rPr>
        <w:t xml:space="preserve">по срокам, ресурсам </w:t>
      </w:r>
      <w:r w:rsidRPr="005B4847">
        <w:rPr>
          <w:rFonts w:ascii="Times New Roman" w:hAnsi="Times New Roman"/>
          <w:sz w:val="28"/>
          <w:szCs w:val="28"/>
        </w:rPr>
        <w:t>и исполнителям.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В 201</w:t>
      </w:r>
      <w:r w:rsidR="006E1D66" w:rsidRPr="005B4847">
        <w:rPr>
          <w:rFonts w:ascii="Times New Roman" w:hAnsi="Times New Roman"/>
          <w:sz w:val="28"/>
          <w:szCs w:val="28"/>
        </w:rPr>
        <w:t>8</w:t>
      </w:r>
      <w:r w:rsidRPr="005B4847">
        <w:rPr>
          <w:rFonts w:ascii="Times New Roman" w:hAnsi="Times New Roman"/>
          <w:sz w:val="28"/>
          <w:szCs w:val="28"/>
        </w:rPr>
        <w:t xml:space="preserve"> году </w:t>
      </w:r>
      <w:r w:rsidR="00AC3442" w:rsidRPr="005B4847">
        <w:rPr>
          <w:rFonts w:ascii="Times New Roman" w:hAnsi="Times New Roman"/>
          <w:sz w:val="28"/>
          <w:szCs w:val="28"/>
        </w:rPr>
        <w:t>завершено</w:t>
      </w:r>
      <w:r w:rsidRPr="005B4847">
        <w:rPr>
          <w:rFonts w:ascii="Times New Roman" w:hAnsi="Times New Roman"/>
          <w:sz w:val="28"/>
          <w:szCs w:val="28"/>
        </w:rPr>
        <w:t xml:space="preserve"> благоустройство </w:t>
      </w:r>
      <w:r w:rsidR="0047375F">
        <w:rPr>
          <w:rFonts w:ascii="Times New Roman" w:hAnsi="Times New Roman"/>
          <w:sz w:val="28"/>
          <w:szCs w:val="28"/>
        </w:rPr>
        <w:t>2-х</w:t>
      </w:r>
      <w:r w:rsidRPr="005B4847">
        <w:rPr>
          <w:rFonts w:ascii="Times New Roman" w:hAnsi="Times New Roman"/>
          <w:sz w:val="28"/>
          <w:szCs w:val="28"/>
        </w:rPr>
        <w:t xml:space="preserve"> дворовых территорий на </w:t>
      </w:r>
      <w:r w:rsidR="006E1D66" w:rsidRPr="005B4847">
        <w:rPr>
          <w:rFonts w:ascii="Times New Roman" w:hAnsi="Times New Roman"/>
          <w:sz w:val="28"/>
          <w:szCs w:val="28"/>
        </w:rPr>
        <w:t>территории 5</w:t>
      </w:r>
      <w:r w:rsidRPr="005B4847">
        <w:rPr>
          <w:rFonts w:ascii="Times New Roman" w:hAnsi="Times New Roman"/>
          <w:sz w:val="28"/>
          <w:szCs w:val="28"/>
        </w:rPr>
        <w:t xml:space="preserve"> многоквартирных дом</w:t>
      </w:r>
      <w:r w:rsidR="006E1D66" w:rsidRPr="005B4847">
        <w:rPr>
          <w:rFonts w:ascii="Times New Roman" w:hAnsi="Times New Roman"/>
          <w:sz w:val="28"/>
          <w:szCs w:val="28"/>
        </w:rPr>
        <w:t>ов</w:t>
      </w:r>
      <w:r w:rsidR="00AC3442" w:rsidRPr="005B4847">
        <w:rPr>
          <w:rFonts w:ascii="Times New Roman" w:hAnsi="Times New Roman"/>
          <w:sz w:val="28"/>
          <w:szCs w:val="28"/>
        </w:rPr>
        <w:t>.</w:t>
      </w:r>
      <w:r w:rsidRPr="005B4847">
        <w:rPr>
          <w:rFonts w:ascii="Times New Roman" w:hAnsi="Times New Roman"/>
          <w:sz w:val="28"/>
          <w:szCs w:val="28"/>
        </w:rPr>
        <w:t xml:space="preserve"> В </w:t>
      </w:r>
      <w:r w:rsidR="00AC3442" w:rsidRPr="005B4847">
        <w:rPr>
          <w:rFonts w:ascii="Times New Roman" w:hAnsi="Times New Roman"/>
          <w:sz w:val="28"/>
          <w:szCs w:val="28"/>
        </w:rPr>
        <w:t>2018</w:t>
      </w:r>
      <w:r w:rsidRPr="005B4847">
        <w:rPr>
          <w:rFonts w:ascii="Times New Roman" w:hAnsi="Times New Roman"/>
          <w:sz w:val="28"/>
          <w:szCs w:val="28"/>
        </w:rPr>
        <w:t xml:space="preserve"> году выпол</w:t>
      </w:r>
      <w:r w:rsidR="006E1D66" w:rsidRPr="005B4847">
        <w:rPr>
          <w:rFonts w:ascii="Times New Roman" w:hAnsi="Times New Roman"/>
          <w:sz w:val="28"/>
          <w:szCs w:val="28"/>
        </w:rPr>
        <w:t xml:space="preserve">нялись работы </w:t>
      </w:r>
      <w:r w:rsidRPr="005B4847">
        <w:rPr>
          <w:rFonts w:ascii="Times New Roman" w:hAnsi="Times New Roman"/>
          <w:sz w:val="28"/>
          <w:szCs w:val="28"/>
        </w:rPr>
        <w:t xml:space="preserve">по асфальтированию проездов к многоквартирным домам, </w:t>
      </w:r>
      <w:r w:rsidR="00FD2332" w:rsidRPr="005B4847">
        <w:rPr>
          <w:rFonts w:ascii="Times New Roman" w:hAnsi="Times New Roman"/>
          <w:sz w:val="28"/>
          <w:szCs w:val="28"/>
        </w:rPr>
        <w:t xml:space="preserve">ремонту </w:t>
      </w:r>
      <w:r w:rsidRPr="005B4847">
        <w:rPr>
          <w:rFonts w:ascii="Times New Roman" w:hAnsi="Times New Roman"/>
          <w:sz w:val="28"/>
          <w:szCs w:val="28"/>
        </w:rPr>
        <w:t xml:space="preserve">тротуаров, </w:t>
      </w:r>
      <w:r w:rsidR="00FD2332" w:rsidRPr="005B4847">
        <w:rPr>
          <w:rFonts w:ascii="Times New Roman" w:hAnsi="Times New Roman"/>
          <w:sz w:val="28"/>
          <w:szCs w:val="28"/>
        </w:rPr>
        <w:t>установке скамеек и урн</w:t>
      </w:r>
      <w:r w:rsidR="0047375F">
        <w:rPr>
          <w:rFonts w:ascii="Times New Roman" w:hAnsi="Times New Roman"/>
          <w:sz w:val="28"/>
          <w:szCs w:val="28"/>
        </w:rPr>
        <w:t>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 то же время в вопросах благоустройства дворовых территорий имеется ряд проблем: 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отсутствие четких границ между общегородской и дворовой территорией;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хаотичная парковка;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отсутствие освещения придомовой территории;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отсутствие инфраструктуры для различных групп пользователей (пенсионеры, дети, маломобильные группы населения, собаководы, автомобилисты, молодые люди и др.).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Для решения указанных проблем необходимо решить ряд задач.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Формирование границ на территории необходимо для обеспечения комфорта и безопасности разных групп пользователей.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Локализация парковок будет способствовать освобождению территории перед окнами домов и около площадок отдыха.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Организация функционального освещения повысит безопасность использования территории.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Для разностороннего развития детей необходима организация площадок, которые отвечают интересам различных возрастных групп. 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Для отдыха взрослого населения следует оборудовать площадки  как для занятий спортом, так и для тихого отдыха. 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Обеспечение доступности для маломобильных групп населения,  </w:t>
      </w:r>
      <w:r w:rsidR="00C914B7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т.ч. создание без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барьерной среды для маломобильных граждан. 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Организация мест для выгула домашних животных повышает санитарное состояние территории и безопасность для других групп пользователей.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Высадка деревьев и кустарников (озеленение) способствует повышению климатического комфорта во дворах: защите от шума и ветра, солнца, выхлопных газов.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Вовлечение граждан и организаций в реализацию мероприятий по благоустройству дворовых территорий сформирует положительное отношение граждан, в т.ч. молодежи к собственному муниципальному образованию.</w:t>
      </w:r>
    </w:p>
    <w:p w:rsidR="005A04E9" w:rsidRPr="005B4847" w:rsidRDefault="005A04E9" w:rsidP="007A66D3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Пространство двора ограничено, и в каждом конкретном случае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требуется делать выбор между тем или иным решением. Такие решения необходимо принимать совместно с жителями.</w:t>
      </w:r>
    </w:p>
    <w:p w:rsidR="005A04E9" w:rsidRPr="005B4847" w:rsidRDefault="005A04E9" w:rsidP="007A66D3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Основным методом решения проблемы должно стать благоустройство дворовых территорий, которое представляет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из себя совокупность мероприятий, направленных на создание и поддержание функционально, экологически и эстетически организованной городской среды, улучшение содержания  и безопасности дворовых территорий.</w:t>
      </w:r>
    </w:p>
    <w:p w:rsidR="005A04E9" w:rsidRDefault="005A04E9" w:rsidP="007A66D3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Реализация </w:t>
      </w:r>
      <w:r w:rsidR="00BE035D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>рограммы позволит создать благоприятные условия среды обитания, повысить комфортность проживания населения города, увеличить площадь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озеленения территорий, обеспечить более эффективную эксплуатацию дворовых территорий жилых домов, улучшить условия для отдыха и занятий спортом.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«Контроль и координация реализации муниципальной программы осуществляется муниципальной общественной комиссией по благоустройству, состав и положение о которой утверждены постановлением Администрации города Суджи. 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/>
          <w:sz w:val="28"/>
          <w:szCs w:val="28"/>
          <w:lang w:eastAsia="ru-RU"/>
        </w:rPr>
        <w:t>Вся информация по проекту «Формирование современной городской среды», включая нормативно-правовые акты, документы о составе общественной комиссии, протоколы и графики заседаний указанной комиссии подлежат публикации на официальном сайте Администрации города Суджа http://город-суджа.рф.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/>
          <w:sz w:val="28"/>
          <w:szCs w:val="28"/>
          <w:lang w:eastAsia="ru-RU"/>
        </w:rPr>
        <w:t>Оплата проектно-сметной, сметной документации на благоустройство дворовых и общественных территорий, ее согласование, экспертиза проводится за счет средств (доли софинансирования), предусмотренных в бюджете муниципального образования «город Суджа» Суджанского района Курской области на осуществление благоустройства муниципальных территорий общего пользования и дворовых территорий».</w:t>
      </w:r>
    </w:p>
    <w:p w:rsidR="00C32339" w:rsidRDefault="00C32339" w:rsidP="00D84DE6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sz w:val="28"/>
          <w:szCs w:val="28"/>
        </w:rPr>
      </w:pP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2. Характеристика сферы благоустройства общественных территорий.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Внешний облик города, его эстетиче</w:t>
      </w:r>
      <w:r w:rsidR="0060264D" w:rsidRPr="005B4847">
        <w:rPr>
          <w:rFonts w:ascii="Times New Roman" w:hAnsi="Times New Roman"/>
          <w:sz w:val="28"/>
          <w:szCs w:val="28"/>
        </w:rPr>
        <w:t xml:space="preserve">ский вид во многом зависят </w:t>
      </w:r>
      <w:r w:rsidRPr="005B4847">
        <w:rPr>
          <w:rFonts w:ascii="Times New Roman" w:hAnsi="Times New Roman"/>
          <w:sz w:val="28"/>
          <w:szCs w:val="28"/>
        </w:rPr>
        <w:t>от степени благоустроенности территории, от площади озеленения.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Общественные территории – это </w:t>
      </w:r>
      <w:r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территории муниципального образования соответствующего функционального назначения (площади, набережные, пешеходные зоны, улицы, скверы, парки, иные территории).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Озеленение территории современного города является неотъемлемой частью развития как вновь осваиваемых участков, так и существующей застройки. Зеленые насаждения в городском пространстве играют несколько важных ролей: социальную, рекреационную, санитарно-гигиеническую, эстетическую, ландшафтно-архитектурную.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5B4847">
        <w:rPr>
          <w:rFonts w:ascii="Times New Roman" w:hAnsi="Times New Roman"/>
          <w:sz w:val="28"/>
          <w:szCs w:val="28"/>
        </w:rPr>
        <w:t xml:space="preserve">На территории города </w:t>
      </w:r>
      <w:r w:rsidRPr="005B484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за счет разных источников финансирования проводились работы по благоустройству общественных территорий различного функционального назначения.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Однако в городе наблюдается нехватка благоустроенных зеленых зон для отдыха и занятия спортом. Озелененные территории создают образ города, формируют благоприятную и комфортную городскую среду для жителей и </w:t>
      </w:r>
      <w:r w:rsidRPr="005B4847">
        <w:rPr>
          <w:rFonts w:ascii="Times New Roman" w:hAnsi="Times New Roman"/>
          <w:sz w:val="28"/>
          <w:szCs w:val="28"/>
        </w:rPr>
        <w:lastRenderedPageBreak/>
        <w:t>гостей города, выполняют рекреационные и санитарно-защитные функции. Они являются составной частью природного богатства города</w:t>
      </w:r>
      <w:r w:rsidR="001B6665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и важным условием его инвестиционной привлекательности.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соответствии со Сводом правил «Градостроительство. Планировка и застройка городских и сельских поселений» (СП 42.13330</w:t>
      </w:r>
      <w:r w:rsidR="005814B0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.2016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«СНиП 2.07.01-89*), направленным на обеспечение градостроительными средствами безопасности и устойчивости развития поселений, охрану здоровья населения, рациональное использование природных ресурсов и охрану окружающей среды, защиту территорий поселений от неблагоприятных воздействий природного и техногенного характера, а также на создание условий для реализации определенных законодательством Российской Федерации социальных гарантий граждан, в городских и сельских поселениях необходимо предусматривать, как правило, непрерывную систему озелененных территорий общего пользования и других открытых пространств в увязке с природным каркасом. Суммарная площадь озелененных территорий общего пользования – парков, лесопарков, садов, скверов, бульваров и др. должна быть не менее </w:t>
      </w:r>
      <w:smartTag w:uri="urn:schemas-microsoft-com:office:smarttags" w:element="metricconverter">
        <w:smartTagPr>
          <w:attr w:name="ProductID" w:val="16 кв. м"/>
        </w:smartTagPr>
        <w:r w:rsidRPr="005B4847">
          <w:rPr>
            <w:rFonts w:ascii="Times New Roman" w:eastAsia="Times New Roman" w:hAnsi="Times New Roman"/>
            <w:sz w:val="28"/>
            <w:szCs w:val="28"/>
            <w:lang w:eastAsia="ru-RU" w:bidi="ru-RU"/>
          </w:rPr>
          <w:t>16 кв. м</w:t>
        </w:r>
      </w:smartTag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./человека.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Проблемы общественных территорий муниципального образования: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состояние и развитие парков, скверов, набережных;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неудовлетворительное состояние малых архитектурных форм;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сокращение зеленых насаждений;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отсутствие инфраструктуры для различных групп пользователей, в т.ч. для маломобильных групп населения;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замусоренность территорий.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Для решения указанных проблем необходимо решить ряд задач:</w:t>
      </w:r>
    </w:p>
    <w:p w:rsidR="005A04E9" w:rsidRPr="005B4847" w:rsidRDefault="005814B0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риведение парков, скверов, набережных, а также малых архитектурных форм в нормативное состояние обеспечит качественное изменение общественных территорий, повысит степень удовлетворенности населения уровнем благоустройства;</w:t>
      </w:r>
    </w:p>
    <w:p w:rsidR="005A04E9" w:rsidRPr="005B4847" w:rsidRDefault="005814B0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оздание зеленых зон для отдыха граждан будет способствовать улучшению экологической обстановки, совершенствованию эстетического состояния территории, увеличению площади благоустроенных зеленых насаждений, предотвращению сокращения зеленых насаждений;</w:t>
      </w:r>
    </w:p>
    <w:p w:rsidR="005A04E9" w:rsidRPr="005B4847" w:rsidRDefault="005814B0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роблема паркинга требует продуманных решений;</w:t>
      </w:r>
    </w:p>
    <w:p w:rsidR="005A04E9" w:rsidRPr="005B4847" w:rsidRDefault="005814B0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беспечение доступности для маломобильных групп населения обеспечит создание безбарьерной среды для данной группы населения в зоне общественных территорий;</w:t>
      </w:r>
    </w:p>
    <w:p w:rsidR="005A04E9" w:rsidRPr="005B4847" w:rsidRDefault="005814B0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trike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ривитие жителям любви и уважения к своему городу, к соблюдению чистоты и порядка на территории города и вовлечение граждан и организаций в реализацию мероприятий по благоустройству общественных территорий сформирует положительное отношение граждан, в т.ч. молодежи к собственному муниципальному образованию.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Для обеспечения благоустройства общественных территорий целесообразно проведение таких мероприятий, как озеленение, уход  за зелеными насаждениями; оборудование малыми архитектурными формами, </w:t>
      </w:r>
      <w:r w:rsidRPr="005B4847">
        <w:rPr>
          <w:rFonts w:ascii="Times New Roman" w:hAnsi="Times New Roman"/>
          <w:sz w:val="28"/>
          <w:szCs w:val="28"/>
        </w:rPr>
        <w:lastRenderedPageBreak/>
        <w:t>фонтанами, иными некапитальными объектами; устройство пешеходных дорожек, освещение территорий, в т. ч. декоративное; обустройство площадок для отдыха, детских, спортивных площадок; установка скамеек и урн, контейнеров для сбора мусора; оформление цветников;</w:t>
      </w:r>
      <w:r w:rsidR="001B6665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обеспечение физической, пространственной и информационной доступности  общественных территорий для инвалидов и других маломобильных групп населения.</w:t>
      </w:r>
    </w:p>
    <w:p w:rsidR="005A04E9" w:rsidRPr="005B4847" w:rsidRDefault="005A04E9" w:rsidP="00D84DE6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Выполнение всего комплекса работ, предусмотренных </w:t>
      </w:r>
      <w:r w:rsidR="005814B0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>рограммой, повысит благоустройство и придаст привлекательность общественным территориям города</w:t>
      </w:r>
      <w:r w:rsidR="00E83A56">
        <w:rPr>
          <w:rFonts w:ascii="Times New Roman" w:hAnsi="Times New Roman"/>
          <w:sz w:val="28"/>
          <w:szCs w:val="28"/>
        </w:rPr>
        <w:t xml:space="preserve"> Суджи</w:t>
      </w:r>
      <w:r w:rsidRPr="005B4847">
        <w:rPr>
          <w:rFonts w:ascii="Times New Roman" w:hAnsi="Times New Roman"/>
          <w:sz w:val="28"/>
          <w:szCs w:val="28"/>
        </w:rPr>
        <w:t>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В 2018-202</w:t>
      </w:r>
      <w:r w:rsidR="001B6665">
        <w:rPr>
          <w:rFonts w:ascii="Times New Roman" w:hAnsi="Times New Roman"/>
          <w:sz w:val="28"/>
          <w:szCs w:val="28"/>
        </w:rPr>
        <w:t>5</w:t>
      </w:r>
      <w:r w:rsidRPr="005B4847">
        <w:rPr>
          <w:rFonts w:ascii="Times New Roman" w:hAnsi="Times New Roman"/>
          <w:sz w:val="28"/>
          <w:szCs w:val="28"/>
        </w:rPr>
        <w:t xml:space="preserve"> гг. благоустройство общественных территорий (площади, набережные, улицы, пешеходные зоны, скверы, парки, иные территории)  и дворовых территорий будет реализовано с учетом комплексного подхода. 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Благоустройство дворовых территорий предусматривает:</w:t>
      </w:r>
    </w:p>
    <w:p w:rsidR="005814B0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минимальный перечень работ по благоустройству: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ремонт дворовых проездов;</w:t>
      </w:r>
    </w:p>
    <w:p w:rsidR="005A04E9" w:rsidRPr="005B4847" w:rsidRDefault="00DC2731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обеспечение </w:t>
      </w:r>
      <w:r w:rsidR="005A04E9" w:rsidRPr="005B4847">
        <w:rPr>
          <w:rFonts w:ascii="Times New Roman" w:hAnsi="Times New Roman"/>
          <w:sz w:val="28"/>
          <w:szCs w:val="28"/>
        </w:rPr>
        <w:t>освещени</w:t>
      </w:r>
      <w:r w:rsidRPr="005B4847">
        <w:rPr>
          <w:rFonts w:ascii="Times New Roman" w:hAnsi="Times New Roman"/>
          <w:sz w:val="28"/>
          <w:szCs w:val="28"/>
        </w:rPr>
        <w:t>я</w:t>
      </w:r>
      <w:r w:rsidR="005A04E9" w:rsidRPr="005B4847">
        <w:rPr>
          <w:rFonts w:ascii="Times New Roman" w:hAnsi="Times New Roman"/>
          <w:sz w:val="28"/>
          <w:szCs w:val="28"/>
        </w:rPr>
        <w:t xml:space="preserve"> дворовых территорий;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установка скамеек,</w:t>
      </w:r>
      <w:r w:rsidR="008F71F7" w:rsidRPr="005B4847">
        <w:rPr>
          <w:rFonts w:ascii="Times New Roman" w:hAnsi="Times New Roman"/>
          <w:sz w:val="28"/>
          <w:szCs w:val="28"/>
        </w:rPr>
        <w:t xml:space="preserve"> урн для мусора;</w:t>
      </w:r>
    </w:p>
    <w:p w:rsidR="008F71F7" w:rsidRPr="005B4847" w:rsidRDefault="008F71F7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установка бордюров;</w:t>
      </w:r>
    </w:p>
    <w:p w:rsidR="00344894" w:rsidRPr="005B4847" w:rsidRDefault="00344894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устройство и</w:t>
      </w:r>
      <w:r w:rsidR="0046348F" w:rsidRPr="005B4847">
        <w:rPr>
          <w:rFonts w:ascii="Times New Roman" w:hAnsi="Times New Roman"/>
          <w:sz w:val="28"/>
          <w:szCs w:val="28"/>
        </w:rPr>
        <w:t xml:space="preserve"> (или)</w:t>
      </w:r>
      <w:r w:rsidRPr="005B4847">
        <w:rPr>
          <w:rFonts w:ascii="Times New Roman" w:hAnsi="Times New Roman"/>
          <w:sz w:val="28"/>
          <w:szCs w:val="28"/>
        </w:rPr>
        <w:t xml:space="preserve"> ремонт территории перед подъездом многоквартирного дома;</w:t>
      </w:r>
    </w:p>
    <w:p w:rsidR="00344894" w:rsidRDefault="00344894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ремонт и</w:t>
      </w:r>
      <w:r w:rsidR="0046348F" w:rsidRPr="005B4847">
        <w:rPr>
          <w:rFonts w:ascii="Times New Roman" w:hAnsi="Times New Roman"/>
          <w:sz w:val="28"/>
          <w:szCs w:val="28"/>
        </w:rPr>
        <w:t xml:space="preserve"> (или)</w:t>
      </w:r>
      <w:r w:rsidRPr="005B4847">
        <w:rPr>
          <w:rFonts w:ascii="Times New Roman" w:hAnsi="Times New Roman"/>
          <w:sz w:val="28"/>
          <w:szCs w:val="28"/>
        </w:rPr>
        <w:t xml:space="preserve"> устройство (асфальтирование) тротуара, если</w:t>
      </w:r>
      <w:r w:rsidR="001B6665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он отсутствует на дворовой территории.</w:t>
      </w:r>
    </w:p>
    <w:p w:rsidR="008055A3" w:rsidRPr="005B4847" w:rsidRDefault="008055A3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675B7">
        <w:rPr>
          <w:rFonts w:ascii="Times New Roman" w:hAnsi="Times New Roman"/>
          <w:sz w:val="28"/>
          <w:szCs w:val="28"/>
        </w:rPr>
        <w:t>Минимальный перечень работ по благоустройству реализуется при наличии решения собственников помещений в многоквартирном доме, дворовая территория которого благоустраивается, о принятии созданного в результате благоустройства имущества в состав общего имущества многоквартирного дома.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территории, приведен в </w:t>
      </w:r>
      <w:r w:rsidR="002708C3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 xml:space="preserve">риложении </w:t>
      </w:r>
      <w:r w:rsidR="00B549F3">
        <w:rPr>
          <w:rFonts w:ascii="Times New Roman" w:hAnsi="Times New Roman"/>
          <w:sz w:val="28"/>
          <w:szCs w:val="28"/>
        </w:rPr>
        <w:t>7</w:t>
      </w:r>
      <w:r w:rsidRPr="005B4847">
        <w:rPr>
          <w:rFonts w:ascii="Times New Roman" w:hAnsi="Times New Roman"/>
          <w:sz w:val="28"/>
          <w:szCs w:val="28"/>
        </w:rPr>
        <w:t xml:space="preserve"> к Программе.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Доля финансового участия заинтересованных лиц в выполнении минимального перечня работ по благоустройству дворовых территорий не предусмотрена.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Заинтересованные лица принимают участие в реализации мероприятий по благоустройству дворовых территорий в рамках минимального перечня работ по благоустройству в форме трудового участия.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Под формой трудового участия понимается неоплачиваемая трудовая деятельность заинтересованных лиц, имеющая социально полезную направленность, не требующая специ</w:t>
      </w:r>
      <w:r w:rsidR="00C52E1B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альной квалификации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 организуемая для выполнения минимального перечня работ по благоустройству дворовых территорий.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благоустройству, оформленным соответствующим протоколом общего собрания собственников помещений в многоквартирном доме.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Трудовое участие граждан может быть внесено в виде следующих мероприятий, не требующих специальной квалификации, таких как: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субботники;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подготовка дворовой территории к началу работ (земляные работы);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участие в строительных работах: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демонтаж старого оборудования, установка уличной мебели, зачистка</w:t>
      </w:r>
      <w:r w:rsidR="0052412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от ржавчины, окрашивание элементов благоустройства;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участие в озеленении территории: высадка растений, создание клумб, уборка территории;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обеспечение благоприятных условий для работников подрядной организации, выполняющей работы</w:t>
      </w:r>
      <w:r w:rsidR="00C52E1B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(например, организация горячего чая)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526904" w:rsidRPr="005B4847" w:rsidRDefault="00526904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качестве документов (материалов), подтверждающих трудовое участие, могут быть представлены отчет о выполнении работ, включающий информацию о проведении мероприятия с трудовым участием граждан, отчет совета многоквартирного дома, лица, управляющего многоквартирным домом, о  проведении мероприятия с трудовым участием граждан. При этом в качестве приложения к такому отчету рекомендуется представлять фото-, видеоматериалы, подтверждающие проведение мероприятия с трудовым участием граждан.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дополнительный перечень работ по благоустройству: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оборудование детских и (или) спортивных площадок;</w:t>
      </w:r>
    </w:p>
    <w:p w:rsidR="00DC2731" w:rsidRPr="005B4847" w:rsidRDefault="00DC2731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оборудование автомобильных парковок;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озеленение территорий;</w:t>
      </w:r>
    </w:p>
    <w:p w:rsidR="005A04E9" w:rsidRPr="005675B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675B7">
        <w:rPr>
          <w:rFonts w:ascii="Times New Roman" w:hAnsi="Times New Roman"/>
          <w:sz w:val="28"/>
          <w:szCs w:val="28"/>
        </w:rPr>
        <w:t>иные виды работ.</w:t>
      </w:r>
    </w:p>
    <w:p w:rsidR="008055A3" w:rsidRPr="005675B7" w:rsidRDefault="0015300A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675B7">
        <w:rPr>
          <w:rFonts w:ascii="Times New Roman" w:hAnsi="Times New Roman"/>
          <w:sz w:val="28"/>
          <w:szCs w:val="28"/>
        </w:rPr>
        <w:t xml:space="preserve">Дополнительный перечень </w:t>
      </w:r>
      <w:r w:rsidR="008055A3" w:rsidRPr="005675B7">
        <w:rPr>
          <w:rFonts w:ascii="Times New Roman" w:hAnsi="Times New Roman"/>
          <w:sz w:val="28"/>
          <w:szCs w:val="28"/>
        </w:rPr>
        <w:t xml:space="preserve"> работ по благоустройству реализуется только при условии реализации работ, предусмотренных минимальным перечнем работ по благоустройству.  </w:t>
      </w:r>
    </w:p>
    <w:p w:rsidR="008055A3" w:rsidRPr="005675B7" w:rsidRDefault="008055A3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675B7">
        <w:rPr>
          <w:rFonts w:ascii="Times New Roman" w:hAnsi="Times New Roman"/>
          <w:sz w:val="28"/>
          <w:szCs w:val="28"/>
        </w:rPr>
        <w:t>Дополнительный перечень работ по благоустройству реализуется при наличии решения собственников помещений в многоквартирном доме, дворовая территория которого благоустраивается, о принятии созданного в результате благоустройства имущества в состав общего имущества многоквартирного дома.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>Форма участия заинтересованных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лиц в выполнении дополнительного перечня работ по благоустройству дворовых территорий многоквартирных домов</w:t>
      </w:r>
      <w:r w:rsidR="00677B1E"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– </w:t>
      </w:r>
      <w:r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>финансовое</w:t>
      </w:r>
      <w:r w:rsidR="008055A3"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и трудовое</w:t>
      </w:r>
      <w:r w:rsidR="00677B1E"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>. Д</w:t>
      </w:r>
      <w:r w:rsidRPr="005675B7">
        <w:rPr>
          <w:rFonts w:ascii="Times New Roman" w:eastAsia="Times New Roman" w:hAnsi="Times New Roman"/>
          <w:sz w:val="28"/>
          <w:szCs w:val="28"/>
          <w:lang w:eastAsia="ru-RU" w:bidi="ru-RU"/>
        </w:rPr>
        <w:t>оля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финансового участия заинтересованных лиц в выполнении дополнительного перечня работ </w:t>
      </w:r>
      <w:r w:rsidR="000E043C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 благоустройству дворовых территорий многоквартирных домов определяется в размере не менее </w:t>
      </w:r>
      <w:r w:rsidR="0095474A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20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процентов</w:t>
      </w:r>
      <w:r w:rsidR="0095474A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стоимости таких работ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. Финансовое участие заинтересованных лиц в выполнении мероприятий по благоустройству подтверждается документально. 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Ориентировочная нормативная стоимость (единичные расценки) работ по благоустройству, входящих в состав минимального и дополнительного перечней работ приведена в Приложении </w:t>
      </w:r>
      <w:r w:rsidR="000E043C">
        <w:rPr>
          <w:rFonts w:ascii="Times New Roman" w:hAnsi="Times New Roman"/>
          <w:sz w:val="28"/>
          <w:szCs w:val="28"/>
        </w:rPr>
        <w:t>№</w:t>
      </w:r>
      <w:r w:rsidR="00B549F3">
        <w:rPr>
          <w:rFonts w:ascii="Times New Roman" w:hAnsi="Times New Roman"/>
          <w:sz w:val="28"/>
          <w:szCs w:val="28"/>
        </w:rPr>
        <w:t>6</w:t>
      </w:r>
      <w:r w:rsidRPr="005B4847">
        <w:rPr>
          <w:rFonts w:ascii="Times New Roman" w:hAnsi="Times New Roman"/>
          <w:sz w:val="28"/>
          <w:szCs w:val="28"/>
        </w:rPr>
        <w:t xml:space="preserve">к Программе. Стоимость работ </w:t>
      </w:r>
      <w:r w:rsidRPr="005B4847">
        <w:rPr>
          <w:rFonts w:ascii="Times New Roman" w:hAnsi="Times New Roman"/>
          <w:sz w:val="28"/>
          <w:szCs w:val="28"/>
        </w:rPr>
        <w:lastRenderedPageBreak/>
        <w:t xml:space="preserve">носит ориентировочный характер и подлежит ежегодному уточнению (в том числе с применением дефляторов и индексов). 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Благоустройство общественных территорий предусматривает:  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освещение общественных территорий;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установку скамеек;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установку урн для мусора;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озеленение;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иные виды работ.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При формировании адресного перечня, включаемого в </w:t>
      </w:r>
      <w:r w:rsidR="005814B0" w:rsidRPr="005B4847">
        <w:rPr>
          <w:rFonts w:ascii="Times New Roman" w:hAnsi="Times New Roman"/>
          <w:sz w:val="28"/>
          <w:szCs w:val="28"/>
        </w:rPr>
        <w:t>Программу</w:t>
      </w:r>
      <w:r w:rsidRPr="005B4847">
        <w:rPr>
          <w:rFonts w:ascii="Times New Roman" w:hAnsi="Times New Roman"/>
          <w:sz w:val="28"/>
          <w:szCs w:val="28"/>
        </w:rPr>
        <w:t>, необходимо руководствоваться правилом первоочередного включения пространств, благоустройство которых будет иметь наибольший эффект с точки зрения создания удобств для горожан, повышения привлекательности города для гостей и развития предпринимательства.</w:t>
      </w:r>
    </w:p>
    <w:p w:rsidR="005A04E9" w:rsidRDefault="005A04E9" w:rsidP="00D84DE6">
      <w:pPr>
        <w:autoSpaceDE w:val="0"/>
        <w:autoSpaceDN w:val="0"/>
        <w:adjustRightInd w:val="0"/>
        <w:spacing w:after="0" w:line="240" w:lineRule="auto"/>
        <w:ind w:left="142"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Адресный перечень дворовых территорий многоквартирных домов, расположенных на территории муниципального образования «Город </w:t>
      </w:r>
      <w:r w:rsidR="00E83A56">
        <w:rPr>
          <w:rFonts w:ascii="Times New Roman" w:hAnsi="Times New Roman"/>
          <w:sz w:val="28"/>
          <w:szCs w:val="28"/>
        </w:rPr>
        <w:t>Суджа</w:t>
      </w:r>
      <w:r w:rsidRPr="005B4847">
        <w:rPr>
          <w:rFonts w:ascii="Times New Roman" w:hAnsi="Times New Roman"/>
          <w:sz w:val="28"/>
          <w:szCs w:val="28"/>
        </w:rPr>
        <w:t>», нуждающихся в благоустройстве и подлежащих благоустройству в 2018-202</w:t>
      </w:r>
      <w:r w:rsidR="001B6665">
        <w:rPr>
          <w:rFonts w:ascii="Times New Roman" w:hAnsi="Times New Roman"/>
          <w:sz w:val="28"/>
          <w:szCs w:val="28"/>
        </w:rPr>
        <w:t>5</w:t>
      </w:r>
      <w:r w:rsidRPr="005B4847">
        <w:rPr>
          <w:rFonts w:ascii="Times New Roman" w:hAnsi="Times New Roman"/>
          <w:sz w:val="28"/>
          <w:szCs w:val="28"/>
        </w:rPr>
        <w:t xml:space="preserve">гг., формируется согласно </w:t>
      </w:r>
      <w:r w:rsidR="002708C3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 xml:space="preserve">риложению </w:t>
      </w:r>
      <w:r w:rsidR="000E043C">
        <w:rPr>
          <w:rFonts w:ascii="Times New Roman" w:hAnsi="Times New Roman"/>
          <w:sz w:val="28"/>
          <w:szCs w:val="28"/>
        </w:rPr>
        <w:t xml:space="preserve">№ </w:t>
      </w:r>
      <w:r w:rsidR="00217C20" w:rsidRPr="005B4847">
        <w:rPr>
          <w:rFonts w:ascii="Times New Roman" w:hAnsi="Times New Roman"/>
          <w:sz w:val="28"/>
          <w:szCs w:val="28"/>
        </w:rPr>
        <w:t xml:space="preserve">4 </w:t>
      </w:r>
      <w:r w:rsidRPr="005B4847">
        <w:rPr>
          <w:rFonts w:ascii="Times New Roman" w:hAnsi="Times New Roman"/>
          <w:sz w:val="28"/>
          <w:szCs w:val="28"/>
        </w:rPr>
        <w:t>к Программе. Включение дворовой территории в Программу без решения заинтересованных лиц не допускается.</w:t>
      </w:r>
    </w:p>
    <w:p w:rsidR="005A04E9" w:rsidRPr="005B4847" w:rsidRDefault="00677B1E" w:rsidP="00D84DE6">
      <w:pPr>
        <w:widowControl w:val="0"/>
        <w:tabs>
          <w:tab w:val="left" w:pos="0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воровы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территори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многоквартирных домов, расположенных</w:t>
      </w:r>
      <w:r w:rsidR="0052412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на территор</w:t>
      </w:r>
      <w:r w:rsidR="00236519">
        <w:rPr>
          <w:rFonts w:ascii="Times New Roman" w:eastAsia="Times New Roman" w:hAnsi="Times New Roman"/>
          <w:sz w:val="28"/>
          <w:szCs w:val="28"/>
          <w:lang w:eastAsia="ru-RU" w:bidi="ru-RU"/>
        </w:rPr>
        <w:t>ии муниципального образования «г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ород </w:t>
      </w:r>
      <w:r w:rsidR="00E83A56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», нуждающи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ся</w:t>
      </w:r>
      <w:r w:rsidR="001B6665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благоустройстве и подлежащи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благоустройству в 2018-202</w:t>
      </w:r>
      <w:r w:rsidR="001B6665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гг., подлежат включению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 Программу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согласно Порядку представления, рассмотрения</w:t>
      </w:r>
      <w:r w:rsidR="001B6665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 оценки предложений заинтересованных лиц о включении дворовой территории  в муниципальную программу формирования современной городской среды в рамках приоритетного проекта «Формирование современной городской среды в муниципал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ьном образовании «Город </w:t>
      </w:r>
      <w:r w:rsidR="00E83A56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»,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 пределах объема бюджетных ассигнований, предусмотренных </w:t>
      </w:r>
      <w:r w:rsidR="002B6A2F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рограммой.</w:t>
      </w:r>
    </w:p>
    <w:p w:rsidR="00813773" w:rsidRPr="005B4847" w:rsidRDefault="00813773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образование «Город </w:t>
      </w:r>
      <w:r w:rsidR="000E043C">
        <w:rPr>
          <w:rFonts w:ascii="Times New Roman" w:hAnsi="Times New Roman"/>
          <w:sz w:val="28"/>
          <w:szCs w:val="28"/>
        </w:rPr>
        <w:t>Суджа</w:t>
      </w:r>
      <w:r>
        <w:rPr>
          <w:rFonts w:ascii="Times New Roman" w:hAnsi="Times New Roman"/>
          <w:sz w:val="28"/>
          <w:szCs w:val="28"/>
        </w:rPr>
        <w:t>» вправе исключить из адресного перечня дворовых территорий, подлежащих благоустройству в рамках реализации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Программы или не приняли решения о благоустройстве дворовой территории в сроки, установленные Программой. При этом исключение дворовой территории из перечня дворовых территорий, подлежащих благоустройству в рамках реализации Программы, возможно только при условии одобрения соответствующего решения муниципального образования межведомственной комиссией в порядке, установленном такой комиссией.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Визуализированный перечень образцов элементов благоустройства, предлагаемых к размещению на дворовой территории многоквартирного дома, сформированный</w:t>
      </w:r>
      <w:r w:rsidR="00F17C4E">
        <w:rPr>
          <w:rFonts w:ascii="Times New Roman" w:hAnsi="Times New Roman"/>
          <w:sz w:val="28"/>
          <w:szCs w:val="28"/>
        </w:rPr>
        <w:t xml:space="preserve"> </w:t>
      </w:r>
      <w:r w:rsidRPr="005B4847">
        <w:rPr>
          <w:rFonts w:ascii="Times New Roman" w:hAnsi="Times New Roman"/>
          <w:sz w:val="28"/>
          <w:szCs w:val="28"/>
        </w:rPr>
        <w:t>исходя из минимального и дополнительного перечня работ по благоустройству дворовых территорий предоставляется заинтересованными лицами вместе с заявкой.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Благоустройство дворовых и общественных территорий выполняется с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учетом Порядка разработки, обсуждения, согласования и утверждения дизайн - проекта благоустройства дворовой территории многоквартирного дома, расположенного на территории города</w:t>
      </w:r>
      <w:r w:rsidR="00CC0E3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Суджи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, Порядка представления, рассмотрения и оценки предложений граждан, организаций о включении в муниципальную программу 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ф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ормировани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я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современной городской среды 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на территории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муниципально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го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образовани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я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</w:t>
      </w:r>
      <w:r w:rsidR="00FC449C">
        <w:rPr>
          <w:rFonts w:ascii="Times New Roman" w:eastAsia="Times New Roman" w:hAnsi="Times New Roman"/>
          <w:sz w:val="28"/>
          <w:szCs w:val="28"/>
          <w:lang w:eastAsia="ru-RU" w:bidi="ru-RU"/>
        </w:rPr>
        <w:t>г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ород </w:t>
      </w:r>
      <w:r w:rsidR="000E043C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="00F17C4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»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общественной территории, подлежащей благоустройству в 2018-202</w:t>
      </w:r>
      <w:r w:rsidR="00F17C4E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годах, утвержденного постановлением Администрации города </w:t>
      </w:r>
      <w:r w:rsidR="00CC0E3E">
        <w:rPr>
          <w:rFonts w:ascii="Times New Roman" w:eastAsia="Times New Roman" w:hAnsi="Times New Roman"/>
          <w:sz w:val="28"/>
          <w:szCs w:val="28"/>
          <w:lang w:eastAsia="ru-RU" w:bidi="ru-RU"/>
        </w:rPr>
        <w:t>Суджи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Благоустройство общественных территорий включает в себя:</w:t>
      </w:r>
    </w:p>
    <w:p w:rsidR="005A04E9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подготовка перечня общественных территорий, подлежащих благоустройству;</w:t>
      </w:r>
    </w:p>
    <w:p w:rsidR="003F4B10" w:rsidRPr="005B4847" w:rsidRDefault="003F4B10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675B7">
        <w:rPr>
          <w:rFonts w:ascii="Times New Roman" w:hAnsi="Times New Roman"/>
          <w:sz w:val="28"/>
          <w:szCs w:val="28"/>
        </w:rPr>
        <w:t xml:space="preserve">разработку проектной и сметной документации по объектам, благоустройство  которых запланировано и будет проводиться в рамках </w:t>
      </w:r>
      <w:r w:rsidR="00972B69" w:rsidRPr="005675B7">
        <w:rPr>
          <w:rFonts w:ascii="Times New Roman" w:hAnsi="Times New Roman"/>
          <w:sz w:val="28"/>
          <w:szCs w:val="28"/>
        </w:rPr>
        <w:t>реализации Программы.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 реализация мероприятий по благоустройству общественных территорий. </w:t>
      </w:r>
    </w:p>
    <w:p w:rsidR="005A04E9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 xml:space="preserve">Адресный перечень общественных территорий города </w:t>
      </w:r>
      <w:r w:rsidR="000E043C">
        <w:rPr>
          <w:rFonts w:ascii="Times New Roman" w:hAnsi="Times New Roman"/>
          <w:sz w:val="28"/>
          <w:szCs w:val="28"/>
        </w:rPr>
        <w:t>Суджи</w:t>
      </w:r>
      <w:r w:rsidRPr="005B4847">
        <w:rPr>
          <w:rFonts w:ascii="Times New Roman" w:hAnsi="Times New Roman"/>
          <w:sz w:val="28"/>
          <w:szCs w:val="28"/>
        </w:rPr>
        <w:t>, нуждающихся в благоустройстве и подлежащих благоустройству в 2018-202</w:t>
      </w:r>
      <w:r w:rsidR="00F17C4E">
        <w:rPr>
          <w:rFonts w:ascii="Times New Roman" w:hAnsi="Times New Roman"/>
          <w:sz w:val="28"/>
          <w:szCs w:val="28"/>
        </w:rPr>
        <w:t>5</w:t>
      </w:r>
      <w:r w:rsidRPr="005B4847">
        <w:rPr>
          <w:rFonts w:ascii="Times New Roman" w:hAnsi="Times New Roman"/>
          <w:sz w:val="28"/>
          <w:szCs w:val="28"/>
        </w:rPr>
        <w:t xml:space="preserve">гг., формируется по итогам </w:t>
      </w:r>
      <w:r w:rsidR="00B111BF">
        <w:rPr>
          <w:rFonts w:ascii="Times New Roman" w:hAnsi="Times New Roman"/>
          <w:sz w:val="28"/>
          <w:szCs w:val="28"/>
        </w:rPr>
        <w:t>инвентаризации общественных и дворовых территорий</w:t>
      </w:r>
      <w:r w:rsidR="000E043C">
        <w:rPr>
          <w:rFonts w:ascii="Times New Roman" w:hAnsi="Times New Roman"/>
          <w:sz w:val="28"/>
          <w:szCs w:val="28"/>
        </w:rPr>
        <w:t>.</w:t>
      </w:r>
      <w:r w:rsidR="00F17C4E">
        <w:rPr>
          <w:rFonts w:ascii="Times New Roman" w:hAnsi="Times New Roman"/>
          <w:sz w:val="28"/>
          <w:szCs w:val="28"/>
        </w:rPr>
        <w:t xml:space="preserve"> </w:t>
      </w:r>
      <w:r w:rsidR="000E043C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 xml:space="preserve">римерный перечень указан в </w:t>
      </w:r>
      <w:r w:rsidR="002708C3" w:rsidRPr="005B4847">
        <w:rPr>
          <w:rFonts w:ascii="Times New Roman" w:hAnsi="Times New Roman"/>
          <w:sz w:val="28"/>
          <w:szCs w:val="28"/>
        </w:rPr>
        <w:t>П</w:t>
      </w:r>
      <w:r w:rsidRPr="005B4847">
        <w:rPr>
          <w:rFonts w:ascii="Times New Roman" w:hAnsi="Times New Roman"/>
          <w:sz w:val="28"/>
          <w:szCs w:val="28"/>
        </w:rPr>
        <w:t>риложении</w:t>
      </w:r>
      <w:r w:rsidR="000E043C">
        <w:rPr>
          <w:rFonts w:ascii="Times New Roman" w:hAnsi="Times New Roman"/>
          <w:sz w:val="28"/>
          <w:szCs w:val="28"/>
        </w:rPr>
        <w:t xml:space="preserve"> №</w:t>
      </w:r>
      <w:r w:rsidR="00B549F3">
        <w:rPr>
          <w:rFonts w:ascii="Times New Roman" w:hAnsi="Times New Roman"/>
          <w:sz w:val="28"/>
          <w:szCs w:val="28"/>
        </w:rPr>
        <w:t>4</w:t>
      </w:r>
      <w:r w:rsidRPr="005B4847">
        <w:rPr>
          <w:rFonts w:ascii="Times New Roman" w:hAnsi="Times New Roman"/>
          <w:sz w:val="28"/>
          <w:szCs w:val="28"/>
        </w:rPr>
        <w:t xml:space="preserve"> к Программе.</w:t>
      </w:r>
    </w:p>
    <w:p w:rsidR="00D235D3" w:rsidRDefault="0023171C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образование «Город </w:t>
      </w:r>
      <w:r w:rsidR="00B111BF">
        <w:rPr>
          <w:rFonts w:ascii="Times New Roman" w:hAnsi="Times New Roman"/>
          <w:sz w:val="28"/>
          <w:szCs w:val="28"/>
        </w:rPr>
        <w:t>Суджа»</w:t>
      </w:r>
      <w:r>
        <w:rPr>
          <w:rFonts w:ascii="Times New Roman" w:hAnsi="Times New Roman"/>
          <w:sz w:val="28"/>
          <w:szCs w:val="28"/>
        </w:rPr>
        <w:t>» вправе исключить и</w:t>
      </w:r>
      <w:r w:rsidR="00D235D3">
        <w:rPr>
          <w:rFonts w:ascii="Times New Roman" w:hAnsi="Times New Roman"/>
          <w:sz w:val="28"/>
          <w:szCs w:val="28"/>
        </w:rPr>
        <w:t>з адресного перечня дворовых и общественных территорий, подлежащих благоустройству в рамках реализации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="00D235D3">
        <w:rPr>
          <w:rFonts w:ascii="Times New Roman" w:hAnsi="Times New Roman"/>
          <w:sz w:val="28"/>
          <w:szCs w:val="28"/>
        </w:rPr>
        <w:t>в соответствии с генеральным планом соответствующего поселения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="00D235D3">
        <w:rPr>
          <w:rFonts w:ascii="Times New Roman" w:hAnsi="Times New Roman"/>
          <w:sz w:val="28"/>
          <w:szCs w:val="28"/>
        </w:rPr>
        <w:t>при условии одобрения решения об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="00D235D3">
        <w:rPr>
          <w:rFonts w:ascii="Times New Roman" w:hAnsi="Times New Roman"/>
          <w:sz w:val="28"/>
          <w:szCs w:val="28"/>
        </w:rPr>
        <w:t>исключении указанных территорий</w:t>
      </w:r>
      <w:r w:rsidR="0052412E">
        <w:rPr>
          <w:rFonts w:ascii="Times New Roman" w:hAnsi="Times New Roman"/>
          <w:sz w:val="28"/>
          <w:szCs w:val="28"/>
        </w:rPr>
        <w:t xml:space="preserve"> </w:t>
      </w:r>
      <w:r w:rsidR="00D235D3">
        <w:rPr>
          <w:rFonts w:ascii="Times New Roman" w:hAnsi="Times New Roman"/>
          <w:sz w:val="28"/>
          <w:szCs w:val="28"/>
        </w:rPr>
        <w:t xml:space="preserve">из адресного перечня дворовых и общественных территорий </w:t>
      </w:r>
      <w:r w:rsidR="00D235D3" w:rsidRPr="00F17C4E">
        <w:rPr>
          <w:rFonts w:ascii="Times New Roman" w:hAnsi="Times New Roman"/>
          <w:sz w:val="28"/>
          <w:szCs w:val="28"/>
        </w:rPr>
        <w:t>межведомственной комиссией в порядке, установленном такой комиссией.</w:t>
      </w:r>
    </w:p>
    <w:p w:rsidR="005A04E9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sz w:val="28"/>
          <w:szCs w:val="28"/>
        </w:rPr>
        <w:t>Проведение мероприятий по благоустройству дворовых  территорий многоквартирных домов, расположенных на территор</w:t>
      </w:r>
      <w:r w:rsidR="00FC449C">
        <w:rPr>
          <w:rFonts w:ascii="Times New Roman" w:hAnsi="Times New Roman"/>
          <w:sz w:val="28"/>
          <w:szCs w:val="28"/>
        </w:rPr>
        <w:t>ии муниципального образования «г</w:t>
      </w:r>
      <w:r w:rsidRPr="005B4847">
        <w:rPr>
          <w:rFonts w:ascii="Times New Roman" w:hAnsi="Times New Roman"/>
          <w:sz w:val="28"/>
          <w:szCs w:val="28"/>
        </w:rPr>
        <w:t xml:space="preserve">ород </w:t>
      </w:r>
      <w:r w:rsidR="00B111BF">
        <w:rPr>
          <w:rFonts w:ascii="Times New Roman" w:hAnsi="Times New Roman"/>
          <w:sz w:val="28"/>
          <w:szCs w:val="28"/>
        </w:rPr>
        <w:t>Суджа</w:t>
      </w:r>
      <w:r w:rsidRPr="005B4847">
        <w:rPr>
          <w:rFonts w:ascii="Times New Roman" w:hAnsi="Times New Roman"/>
          <w:sz w:val="28"/>
          <w:szCs w:val="28"/>
        </w:rPr>
        <w:t xml:space="preserve">», а также общественных территорий города </w:t>
      </w:r>
      <w:r w:rsidR="00B111BF">
        <w:rPr>
          <w:rFonts w:ascii="Times New Roman" w:hAnsi="Times New Roman"/>
          <w:sz w:val="28"/>
          <w:szCs w:val="28"/>
        </w:rPr>
        <w:t>Суджа</w:t>
      </w:r>
      <w:r w:rsidRPr="005B4847">
        <w:rPr>
          <w:rFonts w:ascii="Times New Roman" w:hAnsi="Times New Roman"/>
          <w:sz w:val="28"/>
          <w:szCs w:val="28"/>
        </w:rPr>
        <w:t xml:space="preserve">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Комплексный подход к реализации мероприятий по благоустройству, отвечающих современным требованиям, позволит создать современную городскую комфортную среду для проживания граждан и пребывания отдыхающих, а также комфортное современное «общественное пространство».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Применение программного метода позволит поэтапно осуществлять комплексное благоустройство дворовых и общественных территорий   с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учетом мнения граждан, а именно: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запустит реализацию механизма поддержки мероприятий по благоустройству, инициированных гражданами;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запустит механизм финансового и трудового участия граждан  и организаций  в реализации мероприятий по благоустройству;</w:t>
      </w:r>
    </w:p>
    <w:p w:rsidR="005A04E9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сформирует инструменты общественного контроля за реализацией мероприятий по благоустройству на территории города </w:t>
      </w:r>
      <w:r w:rsidR="00B111BF">
        <w:rPr>
          <w:rFonts w:ascii="Times New Roman" w:eastAsia="Times New Roman" w:hAnsi="Times New Roman"/>
          <w:sz w:val="28"/>
          <w:szCs w:val="28"/>
          <w:lang w:eastAsia="ru-RU" w:bidi="ru-RU"/>
        </w:rPr>
        <w:t>Судж</w:t>
      </w:r>
      <w:r w:rsidR="00BC4F5A">
        <w:rPr>
          <w:rFonts w:ascii="Times New Roman" w:eastAsia="Times New Roman" w:hAnsi="Times New Roman"/>
          <w:sz w:val="28"/>
          <w:szCs w:val="28"/>
          <w:lang w:eastAsia="ru-RU" w:bidi="ru-RU"/>
        </w:rPr>
        <w:t>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 w:cs="Arial"/>
          <w:sz w:val="28"/>
          <w:szCs w:val="28"/>
          <w:lang w:eastAsia="ru-RU"/>
        </w:rPr>
        <w:t>Предельная дата заключения соглашений по результатам закупки товаров, работ и услуг для обеспечения муниципальных нужд в целях реализации  Программы не позднее 1 апреля года предоставления субсидии – для заключения соглашений (муниципальных контрактов) на выполнение работ по благоустройству общественных и дворовых территорий, за исключением: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-случаев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обжалования;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 w:cs="Arial"/>
          <w:sz w:val="28"/>
          <w:szCs w:val="28"/>
          <w:lang w:eastAsia="ru-RU"/>
        </w:rPr>
        <w:t>-случаев проведения повторного конкурса или новой закупки, если конкурс признан</w:t>
      </w:r>
      <w:r w:rsidRPr="00C32339">
        <w:rPr>
          <w:rFonts w:ascii="Times New Roman" w:eastAsia="Times New Roman" w:hAnsi="Times New Roman"/>
          <w:sz w:val="28"/>
          <w:szCs w:val="28"/>
          <w:lang w:eastAsia="ru-RU"/>
        </w:rPr>
        <w:t xml:space="preserve">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</w:t>
      </w:r>
    </w:p>
    <w:p w:rsidR="00C32339" w:rsidRPr="00C32339" w:rsidRDefault="00C32339" w:rsidP="00C32339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2339">
        <w:rPr>
          <w:rFonts w:ascii="Times New Roman" w:eastAsia="Times New Roman" w:hAnsi="Times New Roman"/>
          <w:sz w:val="28"/>
          <w:szCs w:val="28"/>
          <w:lang w:eastAsia="ru-RU"/>
        </w:rPr>
        <w:t>-случаев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цифровизации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5A04E9" w:rsidRPr="005B4847" w:rsidRDefault="005A04E9" w:rsidP="00D84DE6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2. Приоритеты, цели и задачи Программы</w:t>
      </w:r>
      <w:r w:rsidR="00D81E55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Приоритетами муниципальной политики в области благоустройства является </w:t>
      </w:r>
      <w:r w:rsidRPr="005B484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 w:bidi="ru-RU"/>
        </w:rPr>
        <w:t>комплексное развитие современной городской инфраструктуры на основе единых подходов.</w:t>
      </w:r>
    </w:p>
    <w:p w:rsidR="005A04E9" w:rsidRPr="005B4847" w:rsidRDefault="005A04E9" w:rsidP="00D84DE6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Федеральным законом от 6 октября 2003 года № 131-ФЗ «Об общих принципах организации местного самоуправления в Российской Федерации» к</w:t>
      </w:r>
      <w:r w:rsidR="0052412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вопросам местного значения городского </w:t>
      </w:r>
      <w:r w:rsidR="00B111BF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поселения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отнесены вопросы создания условий для массового отдыха жителей городского </w:t>
      </w:r>
      <w:r w:rsidR="00B111BF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поселения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и организации обустройства мест массового отдыха населения;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hAnsi="Times New Roman"/>
          <w:sz w:val="28"/>
          <w:szCs w:val="28"/>
          <w:lang w:eastAsia="ru-RU" w:bidi="ru-RU"/>
        </w:rPr>
        <w:t xml:space="preserve">Основной целью Программы является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повышение качества, комфорта, функциональности и эстетики городской среды на территории муниципального образования «</w:t>
      </w:r>
      <w:r w:rsidR="00D84DE6">
        <w:rPr>
          <w:rFonts w:ascii="Times New Roman" w:eastAsia="Times New Roman" w:hAnsi="Times New Roman"/>
          <w:sz w:val="28"/>
          <w:szCs w:val="28"/>
          <w:lang w:eastAsia="ru-RU" w:bidi="ru-RU"/>
        </w:rPr>
        <w:t>г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ород </w:t>
      </w:r>
      <w:r w:rsidR="00B111BF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»</w:t>
      </w:r>
      <w:r w:rsidRPr="005B4847">
        <w:rPr>
          <w:rFonts w:ascii="Times New Roman" w:hAnsi="Times New Roman"/>
          <w:sz w:val="28"/>
          <w:szCs w:val="28"/>
          <w:lang w:eastAsia="ru-RU" w:bidi="ru-RU"/>
        </w:rPr>
        <w:t>.</w:t>
      </w:r>
    </w:p>
    <w:p w:rsidR="005A04E9" w:rsidRPr="005B4847" w:rsidRDefault="005A04E9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Для достижения поставленной цели определены следующие задачи:</w:t>
      </w:r>
    </w:p>
    <w:p w:rsidR="005A04E9" w:rsidRPr="005B4847" w:rsidRDefault="005A04E9" w:rsidP="00D84DE6">
      <w:pPr>
        <w:widowControl w:val="0"/>
        <w:autoSpaceDE w:val="0"/>
        <w:autoSpaceDN w:val="0"/>
        <w:spacing w:after="0" w:line="240" w:lineRule="auto"/>
        <w:ind w:firstLine="900"/>
        <w:jc w:val="both"/>
        <w:rPr>
          <w:rFonts w:ascii="Arial" w:hAnsi="Arial" w:cs="Arial"/>
          <w:bCs/>
          <w:sz w:val="28"/>
          <w:szCs w:val="28"/>
        </w:rPr>
      </w:pPr>
      <w:r w:rsidRPr="005B4847">
        <w:rPr>
          <w:rFonts w:ascii="Times New Roman" w:hAnsi="Times New Roman"/>
          <w:bCs/>
          <w:sz w:val="28"/>
          <w:szCs w:val="28"/>
          <w:lang w:eastAsia="ru-RU"/>
        </w:rPr>
        <w:t xml:space="preserve">1) обеспечение создания, содержания и развития объектов </w:t>
      </w:r>
      <w:r w:rsidRPr="005B4847">
        <w:rPr>
          <w:rFonts w:ascii="Times New Roman" w:hAnsi="Times New Roman"/>
          <w:bCs/>
          <w:sz w:val="28"/>
          <w:szCs w:val="28"/>
          <w:lang w:eastAsia="ru-RU"/>
        </w:rPr>
        <w:lastRenderedPageBreak/>
        <w:t>благоустройства на территории муниципального образования;</w:t>
      </w:r>
    </w:p>
    <w:p w:rsidR="005A04E9" w:rsidRPr="005B4847" w:rsidRDefault="00D06EEB" w:rsidP="00D84DE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2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) повышение уровня вовлеченности заинтересованных граждан, организаций в реализацию мероприятий по благоустройству территорий города.</w:t>
      </w:r>
    </w:p>
    <w:p w:rsidR="005A04E9" w:rsidRPr="005B4847" w:rsidRDefault="005A04E9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5A04E9" w:rsidRPr="005B4847" w:rsidRDefault="005A04E9" w:rsidP="00D84DE6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3. Целевые показатели (индикаторы), характеризующие достижение поставленных целей и задач, обоснование их состава и значений.</w:t>
      </w:r>
    </w:p>
    <w:p w:rsidR="005A04E9" w:rsidRPr="005B4847" w:rsidRDefault="005A04E9" w:rsidP="00D84DE6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77066A" w:rsidRPr="005B4847" w:rsidRDefault="005A04E9" w:rsidP="00D84DE6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>Состав целевых показателей (индикаторов) сформирован с учётом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утвержденных приказом Министерства строительства и жилищно-коммунального хозяйства от 6 апреля 2017 года № 691/пр</w:t>
      </w:r>
      <w:r w:rsidR="002708C3" w:rsidRPr="005B4847">
        <w:rPr>
          <w:rFonts w:ascii="Times New Roman" w:hAnsi="Times New Roman"/>
          <w:sz w:val="28"/>
          <w:szCs w:val="28"/>
          <w:lang w:eastAsia="ru-RU"/>
        </w:rPr>
        <w:t>.</w:t>
      </w:r>
    </w:p>
    <w:p w:rsidR="005A04E9" w:rsidRPr="005B4847" w:rsidRDefault="005A04E9" w:rsidP="00D84DE6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В целях</w:t>
      </w:r>
      <w:r w:rsidR="00D311A5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количественной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оценки достижения целей и задач Программы определены следующие целевые показатели (индикаторы):</w:t>
      </w:r>
    </w:p>
    <w:p w:rsidR="00AC70C4" w:rsidRPr="005B4847" w:rsidRDefault="00477547" w:rsidP="00D84DE6">
      <w:pPr>
        <w:pStyle w:val="aa"/>
        <w:widowControl w:val="0"/>
        <w:tabs>
          <w:tab w:val="left" w:pos="33"/>
        </w:tabs>
        <w:autoSpaceDE w:val="0"/>
        <w:spacing w:after="0" w:line="240" w:lineRule="auto"/>
        <w:ind w:left="0"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1.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</w:t>
      </w:r>
      <w:r w:rsidR="0084504A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населения (спортивные площадки, детские площадки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и т.д.), малыми архитектурными формами) в общем количестве реализованных в течение планового года проектов благо</w:t>
      </w:r>
      <w:r w:rsidR="00AC70C4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устройства дворовых территорий;</w:t>
      </w:r>
    </w:p>
    <w:p w:rsidR="00AC70C4" w:rsidRPr="005B4847" w:rsidRDefault="00AC70C4" w:rsidP="00D84DE6">
      <w:pPr>
        <w:pStyle w:val="aa"/>
        <w:widowControl w:val="0"/>
        <w:tabs>
          <w:tab w:val="left" w:pos="33"/>
        </w:tabs>
        <w:autoSpaceDE w:val="0"/>
        <w:spacing w:after="0" w:line="240" w:lineRule="auto"/>
        <w:ind w:left="0"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2. 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территорий;</w:t>
      </w:r>
    </w:p>
    <w:p w:rsidR="00B63686" w:rsidRPr="005B4847" w:rsidRDefault="00B63686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3. Доля дворовых территорий, благоустройство которых выполнено при участии граждан, организаций в соответствующих мероприятиях,</w:t>
      </w:r>
      <w:r w:rsidR="0052412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в общем количестве реализованных в течение планового года проектов благоустройс</w:t>
      </w:r>
      <w:r w:rsidR="0077066A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тва дворовых территорий.</w:t>
      </w:r>
    </w:p>
    <w:p w:rsidR="00300FCB" w:rsidRPr="005B4847" w:rsidRDefault="00300FCB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4. Количество благоустроенных дворовых территорий;</w:t>
      </w:r>
    </w:p>
    <w:p w:rsidR="00300FCB" w:rsidRDefault="00300FCB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5. Количество благоуст</w:t>
      </w:r>
      <w:r w:rsidR="006F659B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роенных общественных территорий;</w:t>
      </w:r>
    </w:p>
    <w:p w:rsidR="006F659B" w:rsidRDefault="006F659B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6. 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образовании;</w:t>
      </w:r>
    </w:p>
    <w:p w:rsidR="006F659B" w:rsidRDefault="006F659B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7.</w:t>
      </w:r>
      <w:r w:rsidR="00FF5728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реализации муниципальным образованием мероприятий по цифровизации городского хозяйства;</w:t>
      </w:r>
    </w:p>
    <w:p w:rsidR="006F659B" w:rsidRPr="005B4847" w:rsidRDefault="006F659B" w:rsidP="00D84DE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8. Доля объема закупок оборудования, имеющего </w:t>
      </w:r>
      <w:r w:rsidR="006D1092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российское происхождение</w:t>
      </w:r>
      <w:r w:rsidR="00704B25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 в том числе оборудования, закупаемого при выполнении работ, в общем объеме оборудования, закупаемого в рамках реализации мероприятий муниципальной программы.</w:t>
      </w:r>
    </w:p>
    <w:p w:rsidR="005A04E9" w:rsidRPr="005B4847" w:rsidRDefault="005A04E9" w:rsidP="00D84DE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Количество показателей (индикаторов) Программы формируется исходя из принципов необходимости и достаточности для достижения целей и решения поставленных задач.</w:t>
      </w:r>
    </w:p>
    <w:p w:rsidR="0077066A" w:rsidRDefault="0077066A" w:rsidP="00D84DE6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lastRenderedPageBreak/>
        <w:t>Показатель 1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площадки, детские площадки и т.д.), малыми архитектурными формами) в общем количестве реализованных в течение планового года проектов благоустройства дворовых территорий»</w:t>
      </w:r>
    </w:p>
    <w:p w:rsidR="000A1513" w:rsidRDefault="000A1513" w:rsidP="0077066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2"/>
        <w:gridCol w:w="3501"/>
        <w:gridCol w:w="5147"/>
      </w:tblGrid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площадки, детские площадки и т.д.), малыми архитектурными формами) в общем количестве реализованных в течение планового года проектов благоустройства дворовых территорий</w:t>
            </w:r>
          </w:p>
        </w:tc>
      </w:tr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характеризует долю полностью благоустроенных дворовых территорий</w:t>
            </w:r>
          </w:p>
        </w:tc>
      </w:tr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рассчитывается ежегодно и определяется отношением количества дворовых территорий, полностью благоустроенных в течение отчетного года, к общему количеству дворовых территорий, подлежащих благоустройству в отчетном году.</w:t>
            </w:r>
          </w:p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 в план статистических работ, в связи</w:t>
            </w:r>
            <w:r w:rsidR="0052412E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с чем методика расчета показателя не приводится</w:t>
            </w:r>
          </w:p>
        </w:tc>
      </w:tr>
      <w:tr w:rsidR="0077066A" w:rsidRPr="0026328C">
        <w:tc>
          <w:tcPr>
            <w:tcW w:w="872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3501" w:type="dxa"/>
            <w:shd w:val="clear" w:color="auto" w:fill="auto"/>
          </w:tcPr>
          <w:p w:rsidR="0077066A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5147" w:type="dxa"/>
            <w:shd w:val="clear" w:color="auto" w:fill="auto"/>
          </w:tcPr>
          <w:p w:rsidR="0077066A" w:rsidRPr="0026328C" w:rsidRDefault="00DA1095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77066A" w:rsidRPr="005B4847" w:rsidRDefault="0077066A" w:rsidP="0077066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:rsidR="002B5FAF" w:rsidRDefault="002B5FAF" w:rsidP="002B5FA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2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территорий»</w:t>
      </w:r>
    </w:p>
    <w:p w:rsidR="000E043C" w:rsidRPr="005B4847" w:rsidRDefault="000E043C" w:rsidP="002B5FA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tbl>
      <w:tblPr>
        <w:tblW w:w="100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5467"/>
      </w:tblGrid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</w:t>
            </w:r>
          </w:p>
        </w:tc>
      </w:tr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характеризует долю реализованных комплексных проектов благоустройства общественных территорий</w:t>
            </w:r>
          </w:p>
        </w:tc>
      </w:tr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рассчитывается ежегодно и определяется отношением количества реализованных в течение отчетного года комплексных проектов благоустройства общественных территорий, к общему количеству общественных территорий, подлежащих благоустройству</w:t>
            </w:r>
            <w:r w:rsidR="0052412E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 отчетном году.</w:t>
            </w:r>
          </w:p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не требует включения в план статистических работ, в связи с чем методика расчета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показателя не приводится</w:t>
            </w:r>
          </w:p>
        </w:tc>
      </w:tr>
      <w:tr w:rsidR="002B5FAF" w:rsidRPr="0026328C">
        <w:tc>
          <w:tcPr>
            <w:tcW w:w="568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6</w:t>
            </w:r>
          </w:p>
        </w:tc>
        <w:tc>
          <w:tcPr>
            <w:tcW w:w="3969" w:type="dxa"/>
            <w:shd w:val="clear" w:color="auto" w:fill="auto"/>
          </w:tcPr>
          <w:p w:rsidR="002B5FAF" w:rsidRPr="0026328C" w:rsidRDefault="002B5FAF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5467" w:type="dxa"/>
            <w:shd w:val="clear" w:color="auto" w:fill="auto"/>
          </w:tcPr>
          <w:p w:rsidR="002B5FAF" w:rsidRPr="0026328C" w:rsidRDefault="00DA1095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FF5728" w:rsidRDefault="00FF5728" w:rsidP="0095052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95052C" w:rsidRPr="005B4847" w:rsidRDefault="0095052C" w:rsidP="0095052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3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 дворовых территорий, бл</w:t>
      </w:r>
      <w:r w:rsidR="00FD52DE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агоустройство которых выполнено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при участии граждан, организаций </w:t>
      </w:r>
      <w:r w:rsidR="00FD52DE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в соответствующих мероприятиях,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в общем количестве реализованных в течение планового года проектов благоустройства дворовых территорий»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3962"/>
        <w:gridCol w:w="5241"/>
      </w:tblGrid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5670" w:type="dxa"/>
            <w:shd w:val="clear" w:color="auto" w:fill="auto"/>
          </w:tcPr>
          <w:p w:rsidR="0095052C" w:rsidRPr="0026328C" w:rsidRDefault="00FD52DE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Доля дворовых территорий, благоустройство которых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</w:t>
            </w:r>
          </w:p>
        </w:tc>
      </w:tr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5670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5670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характеризует </w:t>
            </w:r>
            <w:r w:rsidR="00FD52DE"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долю дворовых территорий, благоустройство которых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</w:t>
            </w:r>
          </w:p>
        </w:tc>
      </w:tr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5670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5670" w:type="dxa"/>
            <w:shd w:val="clear" w:color="auto" w:fill="auto"/>
          </w:tcPr>
          <w:p w:rsidR="007F6E7B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рассчитывается ежегодно и определяется отношением </w:t>
            </w:r>
            <w:r w:rsidR="007F6E7B"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количества дворовых территорий, благоустроенных</w:t>
            </w:r>
            <w:r w:rsidR="0052412E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="007F6E7B"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 течение отчетного года, благоустройство которых выполнено при участии граждан, организаций в соответствующих мероприятиях, к общему количеству дворовых территорий, подлежащих благоустройству в отчетном году.</w:t>
            </w:r>
          </w:p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</w:t>
            </w:r>
            <w:r w:rsidR="0052412E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 план статистических работ, в связи с чем методика расчета показателя не приводится</w:t>
            </w:r>
          </w:p>
        </w:tc>
      </w:tr>
      <w:tr w:rsidR="0095052C" w:rsidRPr="0026328C">
        <w:tc>
          <w:tcPr>
            <w:tcW w:w="534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95052C" w:rsidRPr="0026328C" w:rsidRDefault="0095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5670" w:type="dxa"/>
            <w:shd w:val="clear" w:color="auto" w:fill="auto"/>
          </w:tcPr>
          <w:p w:rsidR="0095052C" w:rsidRPr="0026328C" w:rsidRDefault="00DA1095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A0052C" w:rsidRPr="005B4847" w:rsidRDefault="00A0052C" w:rsidP="00A0052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A0052C" w:rsidRPr="005B4847" w:rsidRDefault="00A0052C" w:rsidP="00A0052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4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 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Количество благоустроенных дворовых территорий»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252"/>
        <w:gridCol w:w="4682"/>
      </w:tblGrid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A0052C" w:rsidP="0026328C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880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Количество благоустроенных дворовых территорий</w:t>
            </w:r>
          </w:p>
        </w:tc>
      </w:tr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</w:t>
            </w:r>
          </w:p>
        </w:tc>
      </w:tr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характеризует количество благоустроенных дворовых территорий</w:t>
            </w:r>
          </w:p>
        </w:tc>
      </w:tr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рассчитывается ежегодно и определяется количеством благоустроенных дворовых территорий.</w:t>
            </w:r>
          </w:p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 в план статистических работ, в связи с чем методика расчета показателя не приводится</w:t>
            </w:r>
          </w:p>
        </w:tc>
      </w:tr>
      <w:tr w:rsidR="00A0052C" w:rsidRPr="0026328C">
        <w:tc>
          <w:tcPr>
            <w:tcW w:w="534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4682" w:type="dxa"/>
            <w:shd w:val="clear" w:color="auto" w:fill="auto"/>
          </w:tcPr>
          <w:p w:rsidR="00A0052C" w:rsidRPr="0026328C" w:rsidRDefault="00DA1095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DA1095" w:rsidRDefault="00DA1095" w:rsidP="00A0052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A0052C" w:rsidRPr="005B4847" w:rsidRDefault="00A0052C" w:rsidP="00D8208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5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>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Количество благоустроенных общественных территорий»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111"/>
        <w:gridCol w:w="4642"/>
      </w:tblGrid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Количество благоустроенных общественных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территорий</w:t>
            </w:r>
          </w:p>
        </w:tc>
      </w:tr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2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</w:t>
            </w:r>
          </w:p>
        </w:tc>
      </w:tr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характеризует количество благоустроенных общественных территорий</w:t>
            </w:r>
          </w:p>
        </w:tc>
      </w:tr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рассчитывается ежегодно и определяется количеством благоустроенных общественных территорий.</w:t>
            </w:r>
          </w:p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 в план статистических работ, в связи с чем методика расчета показателя не приводится</w:t>
            </w:r>
          </w:p>
        </w:tc>
      </w:tr>
      <w:tr w:rsidR="00A0052C" w:rsidRPr="0026328C">
        <w:tc>
          <w:tcPr>
            <w:tcW w:w="817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A0052C" w:rsidRPr="0026328C" w:rsidRDefault="00A0052C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4642" w:type="dxa"/>
            <w:shd w:val="clear" w:color="auto" w:fill="auto"/>
          </w:tcPr>
          <w:p w:rsidR="00A0052C" w:rsidRPr="0026328C" w:rsidRDefault="00DA1095" w:rsidP="005C6983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77066A" w:rsidRDefault="0077066A" w:rsidP="007F063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704B25" w:rsidRPr="005B4847" w:rsidRDefault="00704B25" w:rsidP="00704B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Показатель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6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 «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»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252"/>
        <w:gridCol w:w="4682"/>
      </w:tblGrid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4682" w:type="dxa"/>
            <w:shd w:val="clear" w:color="auto" w:fill="auto"/>
          </w:tcPr>
          <w:p w:rsidR="00704B25" w:rsidRPr="00704B25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right="880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704B25">
              <w:rPr>
                <w:rFonts w:ascii="Times New Roman" w:eastAsia="Times New Roman" w:hAnsi="Times New Roman"/>
                <w:bCs/>
                <w:lang w:eastAsia="ru-RU" w:bidi="ru-RU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</w:t>
            </w:r>
          </w:p>
        </w:tc>
      </w:tr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468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4682" w:type="dxa"/>
            <w:shd w:val="clear" w:color="auto" w:fill="auto"/>
          </w:tcPr>
          <w:p w:rsidR="00704B25" w:rsidRPr="0026328C" w:rsidRDefault="00704B25" w:rsidP="00B5703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характеризует </w:t>
            </w:r>
            <w:r w:rsidR="00B5703E">
              <w:rPr>
                <w:rFonts w:ascii="Times New Roman" w:eastAsia="Times New Roman" w:hAnsi="Times New Roman"/>
                <w:bCs/>
                <w:lang w:eastAsia="ru-RU" w:bidi="ru-RU"/>
              </w:rPr>
              <w:t>долю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</w:t>
            </w:r>
          </w:p>
        </w:tc>
      </w:tr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468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468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рассчитывается ежегодно и определяется </w:t>
            </w:r>
            <w:r w:rsidR="00B5703E">
              <w:rPr>
                <w:rFonts w:ascii="Times New Roman" w:eastAsia="Times New Roman" w:hAnsi="Times New Roman"/>
                <w:bCs/>
                <w:lang w:eastAsia="ru-RU" w:bidi="ru-RU"/>
              </w:rPr>
              <w:t>долей граждан в возрасте от 14 лет от общего количества граждан, принявших участие в решении вопросов развития городской среды, проживающих в муниципальном образовании.</w:t>
            </w:r>
          </w:p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</w:t>
            </w:r>
            <w:r w:rsidR="00B5703E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в план статистических работ, в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связи с чем</w:t>
            </w:r>
            <w:r w:rsidR="00B5703E">
              <w:rPr>
                <w:rFonts w:ascii="Times New Roman" w:eastAsia="Times New Roman" w:hAnsi="Times New Roman"/>
                <w:bCs/>
                <w:lang w:eastAsia="ru-RU" w:bidi="ru-RU"/>
              </w:rPr>
              <w:t>,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методика расчета показателя не приводится</w:t>
            </w:r>
          </w:p>
        </w:tc>
      </w:tr>
      <w:tr w:rsidR="00704B25" w:rsidRPr="0026328C" w:rsidTr="0052412E">
        <w:tc>
          <w:tcPr>
            <w:tcW w:w="534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4682" w:type="dxa"/>
            <w:shd w:val="clear" w:color="auto" w:fill="auto"/>
          </w:tcPr>
          <w:p w:rsidR="00704B25" w:rsidRPr="0026328C" w:rsidRDefault="00704B25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704B25" w:rsidRDefault="00704B25" w:rsidP="00704B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FF5728" w:rsidRDefault="00FF5728" w:rsidP="00FF572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Показатель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«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Показатель реализации муниципальным образованием мероприятий по цифровизации городского хозяйства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»</w:t>
      </w:r>
    </w:p>
    <w:p w:rsidR="00FF5728" w:rsidRPr="005B4847" w:rsidRDefault="00FF5728" w:rsidP="00FF5728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tbl>
      <w:tblPr>
        <w:tblW w:w="100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5467"/>
      </w:tblGrid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5467" w:type="dxa"/>
            <w:shd w:val="clear" w:color="auto" w:fill="auto"/>
          </w:tcPr>
          <w:p w:rsidR="00FF5728" w:rsidRPr="00FF5728" w:rsidRDefault="00FF5728" w:rsidP="00FF572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FF5728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реализации муниципальным образованием мероприятий по цифровизации городского хозяйства;</w:t>
            </w:r>
          </w:p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</w:p>
        </w:tc>
      </w:tr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5467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5467" w:type="dxa"/>
            <w:shd w:val="clear" w:color="auto" w:fill="auto"/>
          </w:tcPr>
          <w:p w:rsidR="00FF5728" w:rsidRPr="0026328C" w:rsidRDefault="00FF5728" w:rsidP="00FF572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характеризует 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>внедрение информационных систем в процессы управления хозяйственной деятельностью </w:t>
            </w:r>
            <w:r w:rsidRPr="00FF5728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города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> с целью повышения качества жизни населения. Другой важной целью </w:t>
            </w:r>
            <w:r w:rsidRPr="00FF5728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цифровизации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FF5728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городского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FF5728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хозяйства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 выступает повышение эффективности 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lastRenderedPageBreak/>
              <w:t>деятельности </w:t>
            </w:r>
            <w:r w:rsidRPr="00FF5728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>городских</w:t>
            </w:r>
            <w:r w:rsidRPr="00FF5728">
              <w:rPr>
                <w:rFonts w:ascii="Times New Roman" w:hAnsi="Times New Roman"/>
                <w:color w:val="333333"/>
                <w:shd w:val="clear" w:color="auto" w:fill="FFFFFF"/>
              </w:rPr>
              <w:t> служб и органов власти.</w:t>
            </w:r>
          </w:p>
        </w:tc>
      </w:tr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lastRenderedPageBreak/>
              <w:t>4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5467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5467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рассчитывается ежегодно и определяется отношением количества реализованных в течение отчетного года </w:t>
            </w:r>
            <w:r w:rsidR="00B133EC">
              <w:rPr>
                <w:rFonts w:ascii="Times New Roman" w:eastAsia="Times New Roman" w:hAnsi="Times New Roman"/>
                <w:bCs/>
                <w:lang w:eastAsia="ru-RU" w:bidi="ru-RU"/>
              </w:rPr>
              <w:t>мероприятий по цифровизации городского хозяйства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, к </w:t>
            </w:r>
            <w:r w:rsidRPr="00A2764B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общему количеству </w:t>
            </w:r>
            <w:r w:rsidR="00A2764B">
              <w:rPr>
                <w:rFonts w:ascii="Times New Roman" w:eastAsia="Times New Roman" w:hAnsi="Times New Roman"/>
                <w:bCs/>
                <w:lang w:eastAsia="ru-RU" w:bidi="ru-RU"/>
              </w:rPr>
              <w:t>мероприятий.</w:t>
            </w:r>
          </w:p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 в план статистических работ, в связи с чем методика расчета показателя не приводится</w:t>
            </w:r>
          </w:p>
        </w:tc>
      </w:tr>
      <w:tr w:rsidR="00FF5728" w:rsidRPr="0026328C" w:rsidTr="0052412E">
        <w:tc>
          <w:tcPr>
            <w:tcW w:w="568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5467" w:type="dxa"/>
            <w:shd w:val="clear" w:color="auto" w:fill="auto"/>
          </w:tcPr>
          <w:p w:rsidR="00FF5728" w:rsidRPr="0026328C" w:rsidRDefault="00FF5728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FF5728" w:rsidRDefault="00FF5728" w:rsidP="00704B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B133EC" w:rsidRPr="005B4847" w:rsidRDefault="00B133EC" w:rsidP="00B133E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Показатель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8</w:t>
      </w:r>
      <w:r w:rsidRPr="005B4847"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  <w:t xml:space="preserve"> «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Доля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</w:t>
      </w:r>
      <w:r w:rsidR="00934AFF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 закупленного в рамках реализации мероприятий муниципальной программы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3969"/>
        <w:gridCol w:w="5233"/>
      </w:tblGrid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Наименование показателя</w:t>
            </w:r>
          </w:p>
        </w:tc>
        <w:tc>
          <w:tcPr>
            <w:tcW w:w="5670" w:type="dxa"/>
            <w:shd w:val="clear" w:color="auto" w:fill="auto"/>
          </w:tcPr>
          <w:p w:rsidR="00B133EC" w:rsidRPr="00934AFF" w:rsidRDefault="00934AFF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934AFF">
              <w:rPr>
                <w:rFonts w:ascii="Times New Roman" w:eastAsia="Times New Roman" w:hAnsi="Times New Roman"/>
                <w:bCs/>
                <w:lang w:eastAsia="ru-RU" w:bidi="ru-RU"/>
              </w:rPr>
              <w:t>Доля 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муниципальной программы</w:t>
            </w:r>
          </w:p>
        </w:tc>
      </w:tr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Единица измерения</w:t>
            </w:r>
          </w:p>
        </w:tc>
        <w:tc>
          <w:tcPr>
            <w:tcW w:w="5670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Процент</w:t>
            </w:r>
          </w:p>
        </w:tc>
      </w:tr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Определение показателя</w:t>
            </w:r>
          </w:p>
        </w:tc>
        <w:tc>
          <w:tcPr>
            <w:tcW w:w="5670" w:type="dxa"/>
            <w:shd w:val="clear" w:color="auto" w:fill="auto"/>
          </w:tcPr>
          <w:p w:rsidR="00B133EC" w:rsidRPr="0026328C" w:rsidRDefault="00B133EC" w:rsidP="00934AF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характеризует долю </w:t>
            </w:r>
            <w:r w:rsidR="00934AFF" w:rsidRPr="00934AFF">
              <w:rPr>
                <w:rFonts w:ascii="Times New Roman" w:eastAsia="Times New Roman" w:hAnsi="Times New Roman"/>
                <w:bCs/>
                <w:lang w:eastAsia="ru-RU" w:bidi="ru-RU"/>
              </w:rPr>
              <w:t>объема закупок оборудования, имеющего российское происхождение, в том числе оборудования, закупаемого при выполнении работ, в общем объеме оборудования, закупленного в рамках реализации мероприятий муниципальной программы</w:t>
            </w:r>
          </w:p>
        </w:tc>
      </w:tr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Временные характеристики</w:t>
            </w:r>
          </w:p>
        </w:tc>
        <w:tc>
          <w:tcPr>
            <w:tcW w:w="5670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Ежегодно по состоянию на конец года</w:t>
            </w:r>
          </w:p>
        </w:tc>
      </w:tr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Алгоритм формирования показателя и методические пояснения к показателю</w:t>
            </w:r>
          </w:p>
        </w:tc>
        <w:tc>
          <w:tcPr>
            <w:tcW w:w="5670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Показатель рассчитывается ежегодно и определяется отношением количества </w:t>
            </w:r>
            <w:r w:rsidR="00934AFF">
              <w:rPr>
                <w:rFonts w:ascii="Times New Roman" w:eastAsia="Times New Roman" w:hAnsi="Times New Roman"/>
                <w:bCs/>
                <w:lang w:eastAsia="ru-RU" w:bidi="ru-RU"/>
              </w:rPr>
              <w:t>закупок оборудования, имеющего российское происхождение, в том числе оборудования, закупаемого при выполнении работ, к общему количеству оборудования, закупаемого в рамках реализации мероприятий муниципальной программы.</w:t>
            </w:r>
          </w:p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Показатель не требует включения</w:t>
            </w:r>
            <w:r w:rsidR="00934AFF">
              <w:rPr>
                <w:rFonts w:ascii="Times New Roman" w:eastAsia="Times New Roman" w:hAnsi="Times New Roman"/>
                <w:bCs/>
                <w:lang w:eastAsia="ru-RU" w:bidi="ru-RU"/>
              </w:rPr>
              <w:t xml:space="preserve"> </w:t>
            </w: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в план статистических работ, в связи с чем методика расчета показателя не приводится</w:t>
            </w:r>
          </w:p>
        </w:tc>
      </w:tr>
      <w:tr w:rsidR="00B133EC" w:rsidRPr="0026328C" w:rsidTr="0052412E">
        <w:tc>
          <w:tcPr>
            <w:tcW w:w="534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Ответственный за сбор и предоставление информации</w:t>
            </w:r>
          </w:p>
        </w:tc>
        <w:tc>
          <w:tcPr>
            <w:tcW w:w="5670" w:type="dxa"/>
            <w:shd w:val="clear" w:color="auto" w:fill="auto"/>
          </w:tcPr>
          <w:p w:rsidR="00B133EC" w:rsidRPr="0026328C" w:rsidRDefault="00B133EC" w:rsidP="0052412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 w:bidi="ru-RU"/>
              </w:rPr>
            </w:pPr>
            <w:r w:rsidRPr="0026328C">
              <w:rPr>
                <w:rFonts w:ascii="Times New Roman" w:eastAsia="Times New Roman" w:hAnsi="Times New Roman"/>
                <w:bCs/>
                <w:lang w:eastAsia="ru-RU" w:bidi="ru-RU"/>
              </w:rPr>
              <w:t>Администрация города Суджи</w:t>
            </w:r>
          </w:p>
        </w:tc>
      </w:tr>
    </w:tbl>
    <w:p w:rsidR="00FF5728" w:rsidRDefault="00FF5728" w:rsidP="00704B25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Сведения о значениях целевых показателей по годам реализации </w:t>
      </w:r>
      <w:r w:rsidR="005814B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</w:t>
      </w:r>
      <w:r w:rsidR="00A650F1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ограммы представлены в Приложении </w:t>
      </w:r>
      <w:r w:rsidR="000E043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№</w:t>
      </w:r>
      <w:r w:rsidR="00217C2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1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к </w:t>
      </w:r>
      <w:r w:rsidR="005814B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рограмме.</w:t>
      </w:r>
    </w:p>
    <w:p w:rsidR="00934AFF" w:rsidRDefault="00934AFF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4. Сроки реализации Программы</w:t>
      </w:r>
      <w:r w:rsidR="00D81E55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.</w:t>
      </w: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Программа реализуется в период 2018-202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годы. Этапы реализации Программы не выделяются.</w:t>
      </w:r>
    </w:p>
    <w:p w:rsidR="007F6E7B" w:rsidRPr="005B4847" w:rsidRDefault="007F6E7B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094DBE" w:rsidRDefault="00094DBE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5. Основные мероприятия, направленные на достижение целей и задач в сфере реализации Программы.</w:t>
      </w: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рамках Программы осуществляется основное мероприятие – реализация мероприятий в сфере формирования современной городской среды.</w:t>
      </w:r>
    </w:p>
    <w:p w:rsidR="005A04E9" w:rsidRPr="005B4847" w:rsidRDefault="005A04E9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В рамках основного мероприятия осуществляются следующие мероприятия: </w:t>
      </w:r>
    </w:p>
    <w:p w:rsidR="005A04E9" w:rsidRPr="005B4847" w:rsidRDefault="005A04E9" w:rsidP="0026328C">
      <w:pPr>
        <w:pStyle w:val="aa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spacing w:after="0" w:line="240" w:lineRule="auto"/>
        <w:ind w:firstLine="900"/>
        <w:rPr>
          <w:rFonts w:ascii="Times New Roman" w:hAnsi="Times New Roman"/>
          <w:sz w:val="28"/>
          <w:szCs w:val="28"/>
        </w:rPr>
      </w:pPr>
      <w:r w:rsidRPr="005B4847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5B4847">
        <w:rPr>
          <w:rFonts w:ascii="Times New Roman" w:hAnsi="Times New Roman"/>
          <w:sz w:val="28"/>
          <w:szCs w:val="28"/>
        </w:rPr>
        <w:t xml:space="preserve">лагоустройство дворовых территорий города </w:t>
      </w:r>
      <w:r w:rsidR="00DA1095">
        <w:rPr>
          <w:rFonts w:ascii="Times New Roman" w:hAnsi="Times New Roman"/>
          <w:sz w:val="28"/>
          <w:szCs w:val="28"/>
        </w:rPr>
        <w:t>Суджи</w:t>
      </w:r>
      <w:r w:rsidRPr="005B4847">
        <w:rPr>
          <w:rFonts w:ascii="Times New Roman" w:hAnsi="Times New Roman"/>
          <w:sz w:val="28"/>
          <w:szCs w:val="28"/>
        </w:rPr>
        <w:t>.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Включает в себя: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оценка состояния дворовых территорий многоквартирных домов,   по результатам которой составляется паспорт благоустройства дворовой территории в соответствии с требованиями, установленными нормативным актом Курской области;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оценка предложений заинтересованных лиц о включении дворовой территории нуждающ</w:t>
      </w:r>
      <w:r w:rsidR="008F2AD2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ей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ся в благоустройстве и подлежащ</w:t>
      </w:r>
      <w:r w:rsidR="008F2AD2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ей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благоустройству в 2018-202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гг.;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составление Адресного перечня всех дворовых территорий многоквартирных домов, нуждающихся в благоустройстве и подлежащих благоустройству в 2018-202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гг.;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выполнение работ по благоустройству дворовых территорий многоквартирных домов в рамках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минимального и дополнительного перечня работ по ремонту и благоустройству дворовых территорий и проездов к ним согласно утвержденно</w:t>
      </w:r>
      <w:r w:rsidR="00217C2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му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дизайн-проект</w:t>
      </w:r>
      <w:r w:rsidR="00217C2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у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благоустройства дворовой территории и разработанной проектно-сметной документации в соответствии с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Порядком разработки, обсуждения, согласования и утверждения  дизайн - проекта благоустройства дворовой территории многоквартирного дома, расположенного на территории города </w:t>
      </w:r>
      <w:r w:rsidR="00DA1095">
        <w:rPr>
          <w:rFonts w:ascii="Times New Roman" w:eastAsia="Times New Roman" w:hAnsi="Times New Roman"/>
          <w:sz w:val="28"/>
          <w:szCs w:val="28"/>
          <w:lang w:eastAsia="ru-RU" w:bidi="ru-RU"/>
        </w:rPr>
        <w:t>Суджи.</w:t>
      </w:r>
    </w:p>
    <w:p w:rsidR="005A04E9" w:rsidRPr="005B4847" w:rsidRDefault="005A04E9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Реализация данного мероприятия позволит создать благоприятные условия среды обитания, повысить комфортность проживания населения города, увеличить площадь озеленения территорий, обеспечить более эффективную эксплуатацию жилых домов, улучшить условия для отдыха и занятий спортом, обеспечить физическую, пространственную и информационную доступность зданий, сооружений, дворовых территорий для инвалидов и други</w:t>
      </w:r>
      <w:r w:rsidR="00DF5294">
        <w:rPr>
          <w:rFonts w:ascii="Times New Roman" w:eastAsia="Times New Roman" w:hAnsi="Times New Roman"/>
          <w:sz w:val="28"/>
          <w:szCs w:val="28"/>
          <w:lang w:eastAsia="ru-RU" w:bidi="ru-RU"/>
        </w:rPr>
        <w:t>х маломобильных групп населения;</w:t>
      </w:r>
    </w:p>
    <w:p w:rsidR="005A04E9" w:rsidRPr="005B4847" w:rsidRDefault="000F29BD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2)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Благоустройство общественных территорий города </w:t>
      </w:r>
      <w:r w:rsidR="00DA1095">
        <w:rPr>
          <w:rFonts w:ascii="Times New Roman" w:eastAsia="Times New Roman" w:hAnsi="Times New Roman"/>
          <w:sz w:val="28"/>
          <w:szCs w:val="28"/>
          <w:lang w:eastAsia="ru-RU" w:bidi="ru-RU"/>
        </w:rPr>
        <w:t>Суджи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соответствии с проектом благоустройства наиболее посещаемой общественной территории населенного пункта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.</w:t>
      </w:r>
    </w:p>
    <w:p w:rsidR="005A04E9" w:rsidRPr="005B4847" w:rsidRDefault="005A04E9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ходе реализации мероприятия проводится:</w:t>
      </w:r>
    </w:p>
    <w:p w:rsidR="005A04E9" w:rsidRPr="005B4847" w:rsidRDefault="005A04E9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анализ благоустроенности общественных территорий, по результатам которого составляется паспорт благоустройства общественной территории в соответствии с требованиями, установленными нормативным актом Курской области;</w:t>
      </w:r>
    </w:p>
    <w:p w:rsidR="005A04E9" w:rsidRDefault="005A04E9" w:rsidP="0026328C">
      <w:pPr>
        <w:widowControl w:val="0"/>
        <w:tabs>
          <w:tab w:val="left" w:pos="0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рассмотрение и оценка предложений граждан, организаций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на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включение в адресный перечень всех общественных территорий, нуждающихся в благоустройстве и подлежащих благоустройству в 2018-202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гг. в соответствии с Порядком представления, рассмотрения и оценки предложений граждан, организаций о включении в муниципальную программу 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ф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ормировани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я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современной городской среды муниципально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го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образовани</w:t>
      </w:r>
      <w:r w:rsidR="00E31C75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я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«Город </w:t>
      </w:r>
      <w:r w:rsidR="00DA1095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»</w:t>
      </w:r>
      <w:r w:rsidR="00C91DC0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Суджанского района Курской области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общественной территории, подлежащей благоустройству в 2018-202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годах, утвержденным </w:t>
      </w:r>
      <w:r w:rsidR="006B2795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остановлением Администрации города</w:t>
      </w:r>
      <w:r w:rsidR="00DA1095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Суджи</w:t>
      </w:r>
      <w:r w:rsidR="00D768A9">
        <w:rPr>
          <w:rFonts w:ascii="Times New Roman" w:eastAsia="Times New Roman" w:hAnsi="Times New Roman"/>
          <w:sz w:val="28"/>
          <w:szCs w:val="28"/>
          <w:lang w:eastAsia="ru-RU" w:bidi="ru-RU"/>
        </w:rPr>
        <w:t>;</w:t>
      </w:r>
    </w:p>
    <w:p w:rsidR="00D768A9" w:rsidRPr="005B4847" w:rsidRDefault="00D768A9" w:rsidP="0026328C">
      <w:pPr>
        <w:widowControl w:val="0"/>
        <w:tabs>
          <w:tab w:val="left" w:pos="0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разработка проектной и сметной документации по объектам, благоустройство которых запланировано и будет проводиться в рамках реализации Программы;</w:t>
      </w:r>
    </w:p>
    <w:p w:rsidR="005A04E9" w:rsidRDefault="005A04E9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выполнение работ по благоустройству общественных территорий</w:t>
      </w:r>
      <w:r w:rsidR="007532BA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(в том числе, устройство и ремонт пешеходных тротуаров и дорожек, обустройство цветников и газонов, посадка новых и вырубка аварийных деревьев, установка урн, скамеек и малых архитектурных форм,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обеспечение физической, пространственной и информационной доступности общественных территорий для инвалидов и других маломобильных групп населения,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озеленение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общественных территорий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и т.п.);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ab/>
      </w:r>
    </w:p>
    <w:p w:rsidR="00DF5294" w:rsidRDefault="00DF5294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3)</w:t>
      </w:r>
      <w:r w:rsidR="009C4274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Благоустройство объектов недвижимого имущества</w:t>
      </w:r>
      <w:r w:rsidR="00965898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(включая объекты незавершенного строительства) и земельных участков, находящихся в собственности</w:t>
      </w:r>
      <w:r w:rsidR="006001D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(пользовании) юридических лиц и индивидуальных предпринимателей, которые подлежат благоустройству не позднее 202</w:t>
      </w:r>
      <w:r w:rsidR="007532BA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</w:t>
      </w:r>
      <w:r w:rsidR="006001D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года за счет средств указанных лиц в соответствии с требованиями утвержденных в муниципальном образовании правил благоустройства;</w:t>
      </w:r>
    </w:p>
    <w:p w:rsidR="00DF5294" w:rsidRDefault="00DF5294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4) Инвентаризация уровня благоустройства индивидуальных жилых домов и земельных участков, предоставленных для их размещения,</w:t>
      </w:r>
      <w:r w:rsidR="0052412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202</w:t>
      </w:r>
      <w:r w:rsidR="00A32D9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года в соответствии с требованиями утвержденных в муниципальном образовании правил благоустройства;</w:t>
      </w:r>
    </w:p>
    <w:p w:rsidR="006001DE" w:rsidRPr="005B4847" w:rsidRDefault="006001DE" w:rsidP="0026328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5) Проведение работ по </w:t>
      </w:r>
      <w:r w:rsidR="005E34D0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образованию земельных участков, на которых расположены многоквартирные дома, работы по благоустройству дворовых территорий которых софинансируются</w:t>
      </w:r>
      <w:r w:rsidR="007532BA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5E34D0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из бюджета </w:t>
      </w:r>
      <w:r w:rsidR="0023171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субъекта Российской Федерации</w:t>
      </w:r>
      <w:r w:rsidR="005E34D0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;</w:t>
      </w:r>
    </w:p>
    <w:p w:rsidR="005A04E9" w:rsidRPr="005B4847" w:rsidRDefault="005E34D0" w:rsidP="0026328C">
      <w:pPr>
        <w:widowControl w:val="0"/>
        <w:tabs>
          <w:tab w:val="left" w:pos="993"/>
        </w:tabs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6</w:t>
      </w:r>
      <w:r w:rsidR="000F29BD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)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Вовлечение граждан, организаций </w:t>
      </w:r>
      <w:r w:rsidR="006F0378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 реализацию мероприятий </w:t>
      </w:r>
      <w:r w:rsidR="005A04E9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сфере формирования современной городской среды</w:t>
      </w:r>
      <w:r w:rsidR="004C3114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ходе реализации мероприятия проводится: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 информирование граждан о проводимых мероприятиях по благоустройству дворовых и общественных территорий;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>софинансирование мероприятий по благоустройству дворовых территорий многоквартирных домов;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 обсуждение общественных территорий, подлежащих благоустройству;</w:t>
      </w:r>
    </w:p>
    <w:p w:rsidR="005A04E9" w:rsidRPr="005B4847" w:rsidRDefault="005A04E9" w:rsidP="0026328C">
      <w:pPr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трудовое участие граждан, организаций и иных лиц в реализации</w:t>
      </w:r>
      <w:r w:rsidR="00A069CA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мероприятий по благоустройству.</w:t>
      </w:r>
    </w:p>
    <w:p w:rsidR="005A04E9" w:rsidRPr="005B4847" w:rsidRDefault="005E34D0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lastRenderedPageBreak/>
        <w:t>7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) Публикация материалов в местных СМИ, мониторинг работы в ГИС ЖКХ. </w:t>
      </w:r>
    </w:p>
    <w:p w:rsidR="005A04E9" w:rsidRPr="005B4847" w:rsidRDefault="005A04E9" w:rsidP="0026328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Сведения об основных мероприятиях Программы с указанием исполнителей, сроков реализации и ожидаемых результатов представлены  в Приложении </w:t>
      </w:r>
      <w:r w:rsidR="00E5431B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№</w:t>
      </w:r>
      <w:r w:rsidR="00217C20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2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к муниципальной программе.</w:t>
      </w:r>
    </w:p>
    <w:p w:rsidR="00394917" w:rsidRPr="005B4847" w:rsidRDefault="00394917" w:rsidP="000F29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6. Ресурсное обеспечение </w:t>
      </w:r>
      <w:r w:rsidR="008F2AD2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рограммы</w:t>
      </w:r>
      <w:r w:rsidR="004C3114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.</w:t>
      </w: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Default="005A04E9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Ресурсное обеспечение реализации программы предусматривает систему инвестирования с привлечением средств Федерального бюджета, бюджета Курской области, бюджета города</w:t>
      </w:r>
      <w:r w:rsidR="00DA1095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Суджи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и иных источников в соответствии с </w:t>
      </w:r>
      <w:r w:rsidR="008F2AD2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действующим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законодательством.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2018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год составляет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 614 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26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0,00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 114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26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,00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right="-108"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500 000,0руб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2019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3 489 188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 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989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188,00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 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500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000,00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3 </w:t>
      </w:r>
      <w:r w:rsidR="009139F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387793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 </w:t>
      </w:r>
      <w:r w:rsidR="00FC449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941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FC449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708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  </w:t>
      </w:r>
      <w:r w:rsidR="00FC449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446 085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21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3834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944,02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 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707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176,57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 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 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127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="002112B9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767,45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22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2 591 262, 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2 091 262,00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500000,00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23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 w:rsidR="00A4293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77 849 016,00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</w:t>
      </w:r>
      <w:r w:rsidR="00A4293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74 501 441,00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</w:t>
      </w:r>
      <w:r w:rsidR="00A4293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3 347 575,00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AC3F16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24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 1 894 583,00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E5431B" w:rsidRPr="005B4847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Российской Федерации и за счет бюджета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lastRenderedPageBreak/>
        <w:t>Курской области  –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1 860 057,00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E5431B" w:rsidRDefault="00E5431B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–   </w:t>
      </w:r>
      <w:r w:rsid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34 523,00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7532BA" w:rsidRPr="00BB6CCC" w:rsidRDefault="007532BA" w:rsidP="007532BA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Общий объем финансирования мероприятий программы на </w:t>
      </w:r>
      <w:r w:rsidRPr="00BB6CCC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2025</w:t>
      </w: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год составляет </w:t>
      </w:r>
      <w:r w:rsidR="00BB6CCC"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0</w:t>
      </w:r>
      <w:r w:rsidRPr="00BB6CCC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рублей, в том числе: </w:t>
      </w:r>
    </w:p>
    <w:p w:rsidR="007532BA" w:rsidRPr="00BB6CCC" w:rsidRDefault="007532BA" w:rsidP="007532BA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за счет средств бюджета Российской Федерации и за счет бюджета Курской области  –0,00 руб.</w:t>
      </w:r>
    </w:p>
    <w:p w:rsidR="007532BA" w:rsidRDefault="007532BA" w:rsidP="007532BA">
      <w:pPr>
        <w:widowControl w:val="0"/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за счет средств бюджета города Суджа –   </w:t>
      </w:r>
      <w:r w:rsidR="00BB6CCC"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0</w:t>
      </w:r>
      <w:r w:rsidRPr="00BB6CCC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руб.</w:t>
      </w:r>
    </w:p>
    <w:p w:rsidR="009139FE" w:rsidRPr="005B4847" w:rsidRDefault="009139FE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Объем бюджетных ассигнований на реализацию муниципальной программы утверждается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Р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ешением  Собрания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депутатов города Суджи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 бюджете муниципального образования «</w:t>
      </w:r>
      <w:r w:rsidR="00446C7F">
        <w:rPr>
          <w:rFonts w:ascii="Times New Roman" w:eastAsia="Times New Roman" w:hAnsi="Times New Roman"/>
          <w:sz w:val="28"/>
          <w:szCs w:val="28"/>
          <w:lang w:eastAsia="ru-RU" w:bidi="ru-RU"/>
        </w:rPr>
        <w:t>г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ород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» на очередной финансовый год и плановый период. </w:t>
      </w:r>
    </w:p>
    <w:p w:rsidR="009139FE" w:rsidRDefault="009139FE" w:rsidP="00A4293E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Ресурсное обеспечение программы за счет всех источников </w:t>
      </w:r>
      <w:r w:rsidR="00A4293E">
        <w:rPr>
          <w:rFonts w:ascii="Times New Roman" w:eastAsia="Times New Roman" w:hAnsi="Times New Roman"/>
          <w:sz w:val="28"/>
          <w:szCs w:val="28"/>
          <w:lang w:eastAsia="ru-RU" w:bidi="ru-RU"/>
        </w:rPr>
        <w:t>ф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инансирования подлежит уточнен</w:t>
      </w:r>
      <w:r w:rsidR="00A4293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ию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рамках бюджетного цикла.</w:t>
      </w:r>
    </w:p>
    <w:p w:rsidR="005A04E9" w:rsidRPr="005B4847" w:rsidRDefault="005A04E9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Объем бюджетных ассигнований на реализацию муниципальной программы утверждается </w:t>
      </w:r>
      <w:r w:rsidR="00DF5B56">
        <w:rPr>
          <w:rFonts w:ascii="Times New Roman" w:eastAsia="Times New Roman" w:hAnsi="Times New Roman"/>
          <w:sz w:val="28"/>
          <w:szCs w:val="28"/>
          <w:lang w:eastAsia="ru-RU" w:bidi="ru-RU"/>
        </w:rPr>
        <w:t>Р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ешением  Собрания</w:t>
      </w:r>
      <w:r w:rsidR="00DF5B56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депутатов города Суджи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 бюджете муниципального образования «</w:t>
      </w:r>
      <w:r w:rsidR="0026328C">
        <w:rPr>
          <w:rFonts w:ascii="Times New Roman" w:eastAsia="Times New Roman" w:hAnsi="Times New Roman"/>
          <w:sz w:val="28"/>
          <w:szCs w:val="28"/>
          <w:lang w:eastAsia="ru-RU" w:bidi="ru-RU"/>
        </w:rPr>
        <w:t>г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ород </w:t>
      </w:r>
      <w:r w:rsidR="00DF5B56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» на очередной финансовый год и плановый период.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Ресурсное обеспечение </w:t>
      </w:r>
      <w:r w:rsidR="004F4B86" w:rsidRPr="005B4847">
        <w:rPr>
          <w:rFonts w:ascii="Times New Roman" w:hAnsi="Times New Roman"/>
          <w:sz w:val="28"/>
          <w:szCs w:val="28"/>
          <w:lang w:eastAsia="ru-RU"/>
        </w:rPr>
        <w:t>П</w:t>
      </w:r>
      <w:r w:rsidRPr="005B4847">
        <w:rPr>
          <w:rFonts w:ascii="Times New Roman" w:hAnsi="Times New Roman"/>
          <w:sz w:val="28"/>
          <w:szCs w:val="28"/>
          <w:lang w:eastAsia="ru-RU"/>
        </w:rPr>
        <w:t>рограммы за счет всех источников финансирования подлежит уточнению в рамках бюджетного цикла.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Прогнозная оценка ресурсного обеспечения реализации </w:t>
      </w:r>
      <w:r w:rsidR="004F4B86" w:rsidRPr="005B4847">
        <w:rPr>
          <w:rFonts w:ascii="Times New Roman" w:hAnsi="Times New Roman"/>
          <w:sz w:val="28"/>
          <w:szCs w:val="28"/>
          <w:lang w:eastAsia="ru-RU"/>
        </w:rPr>
        <w:t>П</w:t>
      </w:r>
      <w:r w:rsidRPr="005B4847">
        <w:rPr>
          <w:rFonts w:ascii="Times New Roman" w:hAnsi="Times New Roman"/>
          <w:sz w:val="28"/>
          <w:szCs w:val="28"/>
          <w:lang w:eastAsia="ru-RU"/>
        </w:rPr>
        <w:t>рограммы       за счет всех источников финансирования приводится в Приложении</w:t>
      </w:r>
      <w:r w:rsidR="00E5431B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577692" w:rsidRPr="005B4847">
        <w:rPr>
          <w:rFonts w:ascii="Times New Roman" w:hAnsi="Times New Roman"/>
          <w:sz w:val="28"/>
          <w:szCs w:val="28"/>
          <w:lang w:eastAsia="ru-RU"/>
        </w:rPr>
        <w:t xml:space="preserve">3 </w:t>
      </w:r>
      <w:r w:rsidRPr="005B4847">
        <w:rPr>
          <w:rFonts w:ascii="Times New Roman" w:hAnsi="Times New Roman"/>
          <w:sz w:val="28"/>
          <w:szCs w:val="28"/>
          <w:lang w:eastAsia="ru-RU"/>
        </w:rPr>
        <w:t>к </w:t>
      </w:r>
      <w:r w:rsidR="004F4B86" w:rsidRPr="005B4847">
        <w:rPr>
          <w:rFonts w:ascii="Times New Roman" w:hAnsi="Times New Roman"/>
          <w:sz w:val="28"/>
          <w:szCs w:val="28"/>
          <w:lang w:eastAsia="ru-RU"/>
        </w:rPr>
        <w:t>П</w:t>
      </w:r>
      <w:r w:rsidRPr="005B4847">
        <w:rPr>
          <w:rFonts w:ascii="Times New Roman" w:hAnsi="Times New Roman"/>
          <w:sz w:val="28"/>
          <w:szCs w:val="28"/>
          <w:lang w:eastAsia="ru-RU"/>
        </w:rPr>
        <w:t>рограмме.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Необходимо отметить, к </w:t>
      </w:r>
      <w:r w:rsidR="005B69D6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безвозмездным поступлениям</w:t>
      </w:r>
      <w:r w:rsidRPr="005B4847">
        <w:rPr>
          <w:rFonts w:ascii="Times New Roman" w:hAnsi="Times New Roman"/>
          <w:sz w:val="28"/>
          <w:szCs w:val="28"/>
          <w:lang w:eastAsia="ru-RU"/>
        </w:rPr>
        <w:t xml:space="preserve"> в рамках </w:t>
      </w:r>
      <w:r w:rsidR="004F4B86" w:rsidRPr="005B4847">
        <w:rPr>
          <w:rFonts w:ascii="Times New Roman" w:hAnsi="Times New Roman"/>
          <w:sz w:val="28"/>
          <w:szCs w:val="28"/>
          <w:lang w:eastAsia="ru-RU"/>
        </w:rPr>
        <w:t>П</w:t>
      </w:r>
      <w:r w:rsidRPr="005B4847">
        <w:rPr>
          <w:rFonts w:ascii="Times New Roman" w:hAnsi="Times New Roman"/>
          <w:sz w:val="28"/>
          <w:szCs w:val="28"/>
          <w:lang w:eastAsia="ru-RU"/>
        </w:rPr>
        <w:t>рограммы относятся средства организаций и лиц, привлекаемые   на добровольной и безвозмездной основе для финансирования мероприятий,</w:t>
      </w:r>
      <w:r w:rsidR="005241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4847">
        <w:rPr>
          <w:rFonts w:ascii="Times New Roman" w:hAnsi="Times New Roman"/>
          <w:sz w:val="28"/>
          <w:szCs w:val="28"/>
          <w:lang w:eastAsia="ru-RU"/>
        </w:rPr>
        <w:t>способствующих благоустройству дворовых  территорий, а</w:t>
      </w:r>
      <w:r w:rsidRPr="005B4847">
        <w:rPr>
          <w:rFonts w:ascii="Times New Roman" w:hAnsi="Times New Roman"/>
          <w:bCs/>
          <w:sz w:val="28"/>
          <w:szCs w:val="28"/>
          <w:lang w:eastAsia="ru-RU"/>
        </w:rPr>
        <w:t xml:space="preserve"> также </w:t>
      </w:r>
      <w:r w:rsidRPr="005B4847">
        <w:rPr>
          <w:rFonts w:ascii="Times New Roman" w:hAnsi="Times New Roman"/>
          <w:sz w:val="28"/>
          <w:szCs w:val="28"/>
          <w:lang w:eastAsia="ru-RU"/>
        </w:rPr>
        <w:t xml:space="preserve">средства собственников помещений многоквартирных домов с долевым участием       не менее </w:t>
      </w:r>
      <w:r w:rsidR="001F3757" w:rsidRPr="005B4847">
        <w:rPr>
          <w:rFonts w:ascii="Times New Roman" w:hAnsi="Times New Roman"/>
          <w:sz w:val="28"/>
          <w:szCs w:val="28"/>
          <w:lang w:eastAsia="ru-RU"/>
        </w:rPr>
        <w:t xml:space="preserve">20 </w:t>
      </w:r>
      <w:r w:rsidR="005F637B" w:rsidRPr="005B4847">
        <w:rPr>
          <w:rFonts w:ascii="Times New Roman" w:hAnsi="Times New Roman"/>
          <w:sz w:val="28"/>
          <w:szCs w:val="28"/>
          <w:lang w:eastAsia="ru-RU"/>
        </w:rPr>
        <w:t>%</w:t>
      </w:r>
      <w:r w:rsidRPr="005B4847">
        <w:rPr>
          <w:rFonts w:ascii="Times New Roman" w:hAnsi="Times New Roman"/>
          <w:sz w:val="28"/>
          <w:szCs w:val="28"/>
          <w:lang w:eastAsia="ru-RU"/>
        </w:rPr>
        <w:t xml:space="preserve"> от общего объема работ в рамках дополнительного перечня работ.</w:t>
      </w:r>
    </w:p>
    <w:p w:rsidR="00A44C48" w:rsidRDefault="005A04E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Аккумулирование и расходование бюджетных средств</w:t>
      </w:r>
      <w:r w:rsidR="0045741A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и безвозмездных поступлений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, предназначенных на проведение работ по благоустройству, производится </w:t>
      </w:r>
      <w:r w:rsidR="0045741A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соответствии с Порядком аккумулирования и расходования средств заинтересованных лиц, направляемых на выполнение минимального</w:t>
      </w:r>
      <w:r w:rsidR="00C217E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 (или) дополнительного перечней работ по благоустройству дворовых территорий, включенных в муниципальную программу «Формирование современной городской среды</w:t>
      </w:r>
      <w:r w:rsidR="00610AF1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муниципально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м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образовани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«Город </w:t>
      </w:r>
      <w:r w:rsidR="00DF5B56">
        <w:rPr>
          <w:rFonts w:ascii="Times New Roman" w:eastAsia="Times New Roman" w:hAnsi="Times New Roman"/>
          <w:sz w:val="28"/>
          <w:szCs w:val="28"/>
          <w:lang w:eastAsia="ru-RU" w:bidi="ru-RU"/>
        </w:rPr>
        <w:t>Суджа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»,</w:t>
      </w:r>
      <w:r w:rsidR="00C217E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утвержденным постановлением Администрации города </w:t>
      </w:r>
      <w:r w:rsidR="00DF5B56">
        <w:rPr>
          <w:rFonts w:ascii="Times New Roman" w:eastAsia="Times New Roman" w:hAnsi="Times New Roman"/>
          <w:sz w:val="28"/>
          <w:szCs w:val="28"/>
          <w:lang w:eastAsia="ru-RU" w:bidi="ru-RU"/>
        </w:rPr>
        <w:t>Суджи</w:t>
      </w:r>
      <w:r w:rsidR="00C3207D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.</w:t>
      </w:r>
    </w:p>
    <w:p w:rsidR="006A5F79" w:rsidRPr="005B4847" w:rsidRDefault="006A5F79" w:rsidP="0026328C">
      <w:pPr>
        <w:widowControl w:val="0"/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7. Анализ рисков и меры управления рисками</w:t>
      </w:r>
      <w:r w:rsidR="004F4B86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.</w:t>
      </w: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709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В рамках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реализации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рограммы можно выделить следующие риски, оказывающие влияние на достижение цели и задач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рограммы.</w:t>
      </w:r>
    </w:p>
    <w:p w:rsidR="005A04E9" w:rsidRPr="005B4847" w:rsidRDefault="00ED7294" w:rsidP="0026328C">
      <w:pPr>
        <w:pStyle w:val="aa"/>
        <w:keepNext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927"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1</w:t>
      </w:r>
      <w:r w:rsidR="00381660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. </w:t>
      </w:r>
      <w:r w:rsidR="008F2AD2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Бюджетные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риски.</w:t>
      </w:r>
    </w:p>
    <w:p w:rsidR="008F2AD2" w:rsidRPr="005B4847" w:rsidRDefault="008F2AD2" w:rsidP="0026328C">
      <w:pPr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Бюджетные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риски связаны с ограниченностью бюджетных ресурсов, возможностью невыполнения своих обязательств по софинансированию мероприятий </w:t>
      </w:r>
      <w:r w:rsidR="004F4B86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рограммы. </w:t>
      </w:r>
    </w:p>
    <w:p w:rsidR="005A04E9" w:rsidRPr="005B4847" w:rsidRDefault="008F2AD2" w:rsidP="0026328C">
      <w:pPr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lastRenderedPageBreak/>
        <w:t>Меры по предотвращению рисков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:</w:t>
      </w:r>
    </w:p>
    <w:p w:rsidR="005A04E9" w:rsidRPr="005B4847" w:rsidRDefault="005A04E9" w:rsidP="0026328C">
      <w:pPr>
        <w:shd w:val="clear" w:color="auto" w:fill="FFFFFF"/>
        <w:tabs>
          <w:tab w:val="left" w:pos="99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требуемые объемы бюджетного финансирования обосновываются в рамках бюджетного цикла, проводится оценка потребности в предоставлении муниципальных услуг (выполнении работ);</w:t>
      </w:r>
    </w:p>
    <w:p w:rsidR="005A04E9" w:rsidRPr="005B4847" w:rsidRDefault="005A04E9" w:rsidP="0026328C">
      <w:pPr>
        <w:shd w:val="clear" w:color="auto" w:fill="FFFFFF"/>
        <w:tabs>
          <w:tab w:val="left" w:pos="99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в муниципальных контрактах (договорах) на выполнение работ, оказание услуг в соответствии с законодательством предусматривается возможность взыскания пени с исполнителя за неисполнение</w:t>
      </w:r>
      <w:r w:rsidR="00C217E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или ненадлежащее исполнение обязательств по муниципальному контракту (договору), за несвоевременное выполнение работ, оказание услуг; </w:t>
      </w:r>
    </w:p>
    <w:p w:rsidR="005A04E9" w:rsidRPr="005B4847" w:rsidRDefault="005A04E9" w:rsidP="0026328C">
      <w:pPr>
        <w:shd w:val="clear" w:color="auto" w:fill="FFFFFF"/>
        <w:tabs>
          <w:tab w:val="left" w:pos="99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при заключении муниципальных контрактов (договоров) на выполнение работ, оказание услуг в соответствии с законодательством предусматривается обеспечение исполнения контракта.</w:t>
      </w:r>
    </w:p>
    <w:p w:rsidR="005A04E9" w:rsidRPr="005B4847" w:rsidRDefault="00ED7294" w:rsidP="0026328C">
      <w:pPr>
        <w:pStyle w:val="aa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927"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2</w:t>
      </w:r>
      <w:r w:rsidR="000A7C3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.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Организационно-управленческие риски.</w:t>
      </w:r>
    </w:p>
    <w:p w:rsidR="005A04E9" w:rsidRPr="005B4847" w:rsidRDefault="005A04E9" w:rsidP="0026328C">
      <w:pPr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Данная группа рисков связана с необходимостью вовлечения в процесс благоустройства территории города многих участников: организаций различных форм собственности, индивидуальных предпринимателей, жителей города.</w:t>
      </w: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Меры по </w:t>
      </w:r>
      <w:r w:rsidR="008F2AD2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предотвращению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рисков: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выбор исполнителей мероприятий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рограммы на конкурсной основе;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обобщение и анализ опыта проведения подобных мероприятий другими регионами и муниципальными образованиями, с целью определения способов предупрежден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ия возможных негативных событий;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составление планов работ, контроль за их исполнением, закрепление персональной ответственности должностных лиц, специалистов за выполнение мероприятий </w:t>
      </w:r>
      <w:r w:rsidR="004F4B86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рограммы и достижение целевых показателей (индикаторов) </w:t>
      </w:r>
      <w:r w:rsidR="004F4B86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рограммы.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>Последствиями развития вышеуказанных рисков событий могут быть: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изменение сроков и (или) стоимости реализации мероприятий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рограммы;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невыполнение целевых индикаторов и показателей 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рограммы.</w:t>
      </w:r>
    </w:p>
    <w:p w:rsidR="005A04E9" w:rsidRPr="005B4847" w:rsidRDefault="005A04E9" w:rsidP="0026328C">
      <w:pPr>
        <w:spacing w:after="0" w:line="240" w:lineRule="auto"/>
        <w:ind w:left="142"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Возможность негативного развития событий обуславливает необходимость корректировки программных мероприятий и целевых индикаторов, а также показателей эффективности реализации </w:t>
      </w:r>
      <w:r w:rsidR="004F4B86" w:rsidRPr="005B4847">
        <w:rPr>
          <w:rFonts w:ascii="Times New Roman" w:hAnsi="Times New Roman"/>
          <w:sz w:val="28"/>
          <w:szCs w:val="28"/>
          <w:lang w:eastAsia="ru-RU"/>
        </w:rPr>
        <w:t>П</w:t>
      </w:r>
      <w:r w:rsidRPr="005B4847">
        <w:rPr>
          <w:rFonts w:ascii="Times New Roman" w:hAnsi="Times New Roman"/>
          <w:sz w:val="28"/>
          <w:szCs w:val="28"/>
          <w:lang w:eastAsia="ru-RU"/>
        </w:rPr>
        <w:t>рограммы.</w:t>
      </w:r>
    </w:p>
    <w:p w:rsidR="005A04E9" w:rsidRPr="005B4847" w:rsidRDefault="00ED7294" w:rsidP="0026328C">
      <w:pPr>
        <w:pStyle w:val="aa"/>
        <w:keepNext/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left="927"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3 </w:t>
      </w:r>
      <w:r w:rsidR="005A04E9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Социальные риски.</w:t>
      </w:r>
    </w:p>
    <w:p w:rsidR="008F2AD2" w:rsidRPr="005B4847" w:rsidRDefault="005A04E9" w:rsidP="0026328C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Низкая социальная активность населения, низкий уровень доходов населения, отсутствие массовой культуры соучастия в благоустройстве дворовых территорий. </w:t>
      </w:r>
    </w:p>
    <w:p w:rsidR="005A04E9" w:rsidRPr="005B4847" w:rsidRDefault="005A04E9" w:rsidP="0026328C">
      <w:pPr>
        <w:widowControl w:val="0"/>
        <w:autoSpaceDE w:val="0"/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Меры по </w:t>
      </w:r>
      <w:r w:rsidR="008F2AD2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предотвращению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риско</w:t>
      </w:r>
      <w:r w:rsidR="008F2AD2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:</w:t>
      </w:r>
    </w:p>
    <w:p w:rsidR="005A04E9" w:rsidRPr="005B4847" w:rsidRDefault="005A04E9" w:rsidP="0026328C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широкое информирование мероприятий по благоустройству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;</w:t>
      </w:r>
    </w:p>
    <w:p w:rsidR="005A04E9" w:rsidRPr="005B4847" w:rsidRDefault="005A04E9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привлечение населения к проведению мероприятий по благоустройству</w:t>
      </w:r>
      <w:r w:rsidR="004F4B86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;</w:t>
      </w:r>
    </w:p>
    <w:p w:rsidR="005A04E9" w:rsidRPr="005B4847" w:rsidRDefault="005A04E9" w:rsidP="0026328C">
      <w:pPr>
        <w:keepNext/>
        <w:widowControl w:val="0"/>
        <w:shd w:val="clear" w:color="auto" w:fill="FFFFFF"/>
        <w:tabs>
          <w:tab w:val="left" w:pos="1134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привлечение организаций, студенческих отрядов к выполнению работ по благоустройству.</w:t>
      </w:r>
    </w:p>
    <w:p w:rsidR="005A04E9" w:rsidRPr="005B4847" w:rsidRDefault="005A04E9" w:rsidP="000F29B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lastRenderedPageBreak/>
        <w:t xml:space="preserve">8. </w:t>
      </w:r>
      <w:r w:rsidR="00577692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Ожидаемые</w:t>
      </w: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 результаты реализации </w:t>
      </w:r>
      <w:r w:rsidR="008F2AD2"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П</w:t>
      </w: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 xml:space="preserve">рограммы, </w:t>
      </w: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оценка эффективности её реализации.</w:t>
      </w:r>
    </w:p>
    <w:p w:rsidR="005A04E9" w:rsidRPr="005B4847" w:rsidRDefault="005A04E9" w:rsidP="000F29BD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5A04E9" w:rsidRPr="005B4847" w:rsidRDefault="005A04E9" w:rsidP="0026328C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Программа направлена на повышение комфорта, безопасности</w:t>
      </w:r>
      <w:r w:rsidR="0052412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и эстетики городской среды. </w:t>
      </w:r>
    </w:p>
    <w:p w:rsidR="009104BD" w:rsidRPr="005B4847" w:rsidRDefault="009104BD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>Оценка эффективности Программы осуществляется ежегодно по следующим направлениям: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степень реализации мероприятий (достижения ожидаемых непосредственных результатов их реализации);</w:t>
      </w:r>
    </w:p>
    <w:p w:rsidR="009104BD" w:rsidRPr="005B4847" w:rsidRDefault="009104BD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 степень соответствия запланированному уровню затрат и эффективности использования бюджетных средств;</w:t>
      </w:r>
    </w:p>
    <w:p w:rsidR="009104BD" w:rsidRPr="005B4847" w:rsidRDefault="009104BD" w:rsidP="0026328C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B4847">
        <w:rPr>
          <w:rFonts w:ascii="Times New Roman" w:hAnsi="Times New Roman"/>
          <w:sz w:val="28"/>
          <w:szCs w:val="28"/>
          <w:lang w:eastAsia="ru-RU"/>
        </w:rPr>
        <w:t xml:space="preserve"> степень достижения целевых показателей Программы.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Степень реализации мероприятий оценивается как доля мероприятий, выполненных в полном объеме, по следующей формуле:</w:t>
      </w:r>
      <w:r w:rsidR="0052412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СРм = Мв / М,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где: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СРм - степень реализации мероприятий;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М - общее количество мероприятий, запланированных к реализации  в отчетном году.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Степень реализации мероприятий рассчитывается на уровне основных мероприятий муниципальной программы только для мероприятий, полностью или частично реализуемых за счет средств областного бюджета.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Мероприятие может считаться выполненным в полном объеме    при достижении следующих результатов: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мероприятие, результаты которого оце</w:t>
      </w:r>
      <w:r w:rsidR="000A7C3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ниваются на основании числовых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(в абсолютных или относительных величинах) значений показателей (индикаторов), считается выполненным в полном объеме, если фактически достигнутое значение показателя (индикатора) составляет не менее 95% от запланированного и не хуже, чем значение показателя (индикатора), достигнутое в году, предшествующем отчетному, с учетом корректировки объемов финансирования по мероприятию. В том случае, когда для описания результатов реализации мероприятия используется несколько показателей (индикаторов),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значениям, выраженное в процентах;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по иным мероприятиям результаты реализации могут оцениваться как наступление или не наступление контрольного события (событий) и (или) достижение качественного результата (оценка проводится экспертно).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Степень соответствия запланированному уровню затрат оценивается</w:t>
      </w:r>
      <w:r w:rsidR="00610AF1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как отношение фактически произведенных в отчетном году расходов на реализацию муниципальной программы к их плановым значениям по следующей формуле: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ССуз = Зф / Зп,где: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ССуз - степень соответствия запланированному уровню расходов;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Зф - фактические расходы на реализацию муниципальной программы в отчетном году;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Зп - плановые расходы на реализацию муниципальной программы в отчетном году.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составе показателя "степень соответствия запланированному уровню расходов" учитываются фактические расходы на реализацию Программы.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качестве плановых расходов из средств областного бюджета указываются данные по бюджетным ассигнованиям, предусмотренным на реализацию муниципальной программы в сводной бюджетной росписи областного бюджета по состоянию на 31 декабря отчетного года.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Эффективность использования средств областного бюджета рассчитывается как отношение степени реализации мероприятий к степени соответствия запланированному уровню расходов из средств областного бюджета по следующей формуле: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Эис = СРм / ССуз,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где: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Эис - эффективность использования средств областного бюджета;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СРм - степень реализации мероприятий, полностью или частично финансируемых из средств областного бюджета;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ССуз - степень соответствия запланированному уровню расходов из средств областного бюджета.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Для оценки степени достижения целей и решения задач (далее - степень реализации) определяется степень достижения плановых значений каждого показателя (индикатора), характеризующего цели и задачи муниципальной программы.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Степень достижения планового значения показателя (индикатора) рассчитывается по следующей формуле:</w:t>
      </w:r>
      <w:r w:rsidR="0052412E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СДпз = ЗПф / ЗПп,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где: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СДпз - степень достижения планового значения показателя (индикатора), характеризующего цели и задачи муниципальной программы;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ЗПф - значение показателя (индикатора), характеризующего цели и задачи муниципальной программы, фактически достигнутое на конец отчетного периода;</w:t>
      </w:r>
    </w:p>
    <w:p w:rsidR="009104BD" w:rsidRPr="005B4847" w:rsidRDefault="009104BD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ЗПп - плановое значение показателя (индикатора), характеризующего цели  и задачи муниципальной программы.</w:t>
      </w:r>
    </w:p>
    <w:p w:rsidR="00211A04" w:rsidRPr="005B4847" w:rsidRDefault="00211A04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Для количественной оценки результатов реализации Программы предусмотрена система целевых показателей (индикаторов) и их значений    по годам реализации муниципальной программы.</w:t>
      </w:r>
    </w:p>
    <w:p w:rsidR="00211A04" w:rsidRPr="005B4847" w:rsidRDefault="00211A04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Ожидаемые результаты при выполнении мероприятий Программы:</w:t>
      </w:r>
    </w:p>
    <w:p w:rsidR="00BE60F3" w:rsidRPr="005B4847" w:rsidRDefault="00BE60F3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улучшение уровня жизни населения путем повышения комфорта, безопасности и эстетики городской среды; </w:t>
      </w:r>
    </w:p>
    <w:p w:rsidR="003A2B43" w:rsidRPr="005B4847" w:rsidRDefault="00980494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>б</w:t>
      </w:r>
      <w:r w:rsidR="003A2B43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лагоустройство </w:t>
      </w:r>
      <w:r w:rsidR="003747C6">
        <w:rPr>
          <w:rFonts w:ascii="Times New Roman" w:eastAsia="Times New Roman" w:hAnsi="Times New Roman"/>
          <w:sz w:val="28"/>
          <w:szCs w:val="28"/>
          <w:lang w:eastAsia="ru-RU" w:bidi="ru-RU"/>
        </w:rPr>
        <w:t>5</w:t>
      </w:r>
      <w:r w:rsidR="003A2B43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общественных территорий города </w:t>
      </w:r>
      <w:r w:rsidR="002C0909">
        <w:rPr>
          <w:rFonts w:ascii="Times New Roman" w:eastAsia="Times New Roman" w:hAnsi="Times New Roman"/>
          <w:sz w:val="28"/>
          <w:szCs w:val="28"/>
          <w:lang w:eastAsia="ru-RU" w:bidi="ru-RU"/>
        </w:rPr>
        <w:t>Судж</w:t>
      </w:r>
      <w:r w:rsidR="003A2B43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а;</w:t>
      </w:r>
    </w:p>
    <w:p w:rsidR="00A44C48" w:rsidRPr="005B4847" w:rsidRDefault="00211A04" w:rsidP="0026328C">
      <w:pPr>
        <w:spacing w:after="0" w:line="240" w:lineRule="auto"/>
        <w:ind w:firstLine="90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вовлечение граждан, организаций в реализацию мероприятий  </w:t>
      </w:r>
      <w:r w:rsidR="003A2B43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в сфере формирова</w:t>
      </w:r>
      <w:r w:rsidR="00BE60F3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>ния современной городской среды</w:t>
      </w:r>
      <w:r w:rsidR="00A44C48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путем софинансирования</w:t>
      </w:r>
      <w:r w:rsidR="00C217E7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A44C48" w:rsidRPr="005B4847"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>мероприятий по благоустройству дворовых территорий, обсуждения общественных территорий, подлежащих благоустройству, трудового участия граждан, организаций и иных лиц в реализации мероприятий по благоустройству.</w:t>
      </w:r>
    </w:p>
    <w:p w:rsidR="00666C77" w:rsidRPr="005B4847" w:rsidRDefault="00666C77" w:rsidP="00666C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443CC" w:rsidRPr="005B4847" w:rsidRDefault="009443CC" w:rsidP="009443C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  <w:t>9. Управление Программой, контроль за ее реализацией и порядок отчетности.</w:t>
      </w:r>
    </w:p>
    <w:p w:rsidR="009443CC" w:rsidRPr="005B4847" w:rsidRDefault="009443CC" w:rsidP="009443C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 w:bidi="ru-RU"/>
        </w:rPr>
      </w:pPr>
    </w:p>
    <w:p w:rsidR="009443CC" w:rsidRPr="005B4847" w:rsidRDefault="009443CC" w:rsidP="0026328C">
      <w:pPr>
        <w:keepNext/>
        <w:widowControl w:val="0"/>
        <w:shd w:val="clear" w:color="auto" w:fill="FFFFFF"/>
        <w:tabs>
          <w:tab w:val="left" w:pos="1276"/>
        </w:tabs>
        <w:autoSpaceDE w:val="0"/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Программа при необходимости может корректироваться. </w:t>
      </w:r>
    </w:p>
    <w:p w:rsidR="000605C2" w:rsidRPr="005B4847" w:rsidRDefault="009443CC" w:rsidP="0026328C">
      <w:pPr>
        <w:tabs>
          <w:tab w:val="left" w:pos="510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Общее руководство и управление Программой осуществляет </w:t>
      </w:r>
      <w:r w:rsidR="00980494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Администрация города Суджи.</w:t>
      </w:r>
    </w:p>
    <w:p w:rsidR="00795D33" w:rsidRDefault="00980494" w:rsidP="0026328C">
      <w:pPr>
        <w:tabs>
          <w:tab w:val="left" w:pos="510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Администрация города Су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джи</w:t>
      </w:r>
      <w:r w:rsidR="00300FCB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направляет квартальную отчетность в </w:t>
      </w:r>
      <w:r w:rsidR="00C217E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Министерство</w:t>
      </w:r>
      <w:r w:rsidR="00300FCB" w:rsidRPr="005B4847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ЖКХ и ТЭК Курской области в соответствии с заключенным Соглашением.</w:t>
      </w:r>
    </w:p>
    <w:p w:rsidR="00D42A74" w:rsidRDefault="001E5D4D" w:rsidP="0026328C">
      <w:pPr>
        <w:tabs>
          <w:tab w:val="left" w:pos="510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Муниципальная про</w:t>
      </w:r>
      <w:r w:rsidR="00D42A74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грамма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и иные материалы по вопросам формирования комфортной городской среды</w:t>
      </w:r>
      <w:r w:rsidR="006D231E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 которые выносятся на общественное обсуждение</w:t>
      </w:r>
      <w:r w:rsidR="00437903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 результаты этих обсуждений, а так же направление гражданам своих предложений в электронной форме,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подлежа</w:t>
      </w:r>
      <w:r w:rsidR="00D42A74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т 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обязательному </w:t>
      </w:r>
      <w:r w:rsidR="00D42A74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размещению</w:t>
      </w: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в многофункционально-телекоммуникационной сети «Интернет»</w:t>
      </w:r>
      <w:r w:rsidR="00437903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.</w:t>
      </w:r>
    </w:p>
    <w:p w:rsidR="00437903" w:rsidRDefault="00437903" w:rsidP="0026328C">
      <w:pPr>
        <w:tabs>
          <w:tab w:val="left" w:pos="510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Документы о составе общественной комиссии</w:t>
      </w:r>
      <w:r w:rsidR="00F81512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, созданной в соответствии с постановлением Правительства Российской Федерации от 10 февраля 2017 г. № 169, протоколы и графики заседаний указанной общественной комиссии подлежат размещению</w:t>
      </w:r>
      <w:r w:rsidR="00B654CF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 xml:space="preserve"> в информационно-телекоммуникационной сети «Интернет»</w:t>
      </w:r>
      <w:r w:rsidR="002012C1"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.</w:t>
      </w:r>
    </w:p>
    <w:p w:rsidR="002012C1" w:rsidRDefault="002012C1" w:rsidP="0026328C">
      <w:pPr>
        <w:tabs>
          <w:tab w:val="left" w:pos="5103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 w:bidi="ru-RU"/>
        </w:rPr>
        <w:t>Общественные обсуждения проектов муниципальных программ (изменения в муниципальные программы) в том числе в электронной форме проводятся в информационно-телекоммуникационной сети «Интернет».</w:t>
      </w:r>
    </w:p>
    <w:p w:rsidR="0057208A" w:rsidRPr="001410FA" w:rsidRDefault="0054033B" w:rsidP="00437903">
      <w:pPr>
        <w:pStyle w:val="ConsPlusNormal0"/>
        <w:ind w:left="67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57208A" w:rsidRPr="001410FA">
        <w:rPr>
          <w:rFonts w:ascii="Times New Roman" w:hAnsi="Times New Roman" w:cs="Times New Roman"/>
        </w:rPr>
        <w:lastRenderedPageBreak/>
        <w:t>Приложение №</w:t>
      </w:r>
      <w:r w:rsidR="0057208A">
        <w:rPr>
          <w:rFonts w:ascii="Times New Roman" w:hAnsi="Times New Roman" w:cs="Times New Roman"/>
        </w:rPr>
        <w:t>1</w:t>
      </w:r>
    </w:p>
    <w:p w:rsidR="0057208A" w:rsidRPr="001410FA" w:rsidRDefault="0057208A" w:rsidP="0057208A">
      <w:pPr>
        <w:pStyle w:val="2"/>
        <w:ind w:firstLine="672"/>
        <w:jc w:val="right"/>
        <w:rPr>
          <w:rFonts w:ascii="Times New Roman" w:hAnsi="Times New Roman"/>
          <w:b w:val="0"/>
          <w:sz w:val="22"/>
        </w:rPr>
      </w:pPr>
      <w:r w:rsidRPr="001410FA">
        <w:rPr>
          <w:rFonts w:ascii="Times New Roman" w:hAnsi="Times New Roman"/>
          <w:b w:val="0"/>
          <w:sz w:val="22"/>
        </w:rPr>
        <w:t>к муниципальной программе</w:t>
      </w:r>
    </w:p>
    <w:p w:rsidR="0057208A" w:rsidRPr="00145650" w:rsidRDefault="0057208A" w:rsidP="0057208A">
      <w:pPr>
        <w:pStyle w:val="2"/>
        <w:ind w:firstLine="672"/>
        <w:jc w:val="right"/>
        <w:rPr>
          <w:rFonts w:ascii="Times New Roman" w:hAnsi="Times New Roman"/>
          <w:b w:val="0"/>
          <w:sz w:val="24"/>
          <w:szCs w:val="24"/>
        </w:rPr>
      </w:pPr>
      <w:r w:rsidRPr="00145650">
        <w:rPr>
          <w:rFonts w:ascii="Times New Roman" w:hAnsi="Times New Roman"/>
          <w:b w:val="0"/>
          <w:sz w:val="24"/>
          <w:szCs w:val="24"/>
        </w:rPr>
        <w:t>Администрации города Суджа</w:t>
      </w:r>
    </w:p>
    <w:p w:rsidR="0057208A" w:rsidRPr="00145650" w:rsidRDefault="0057208A" w:rsidP="0057208A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 w:rsidRPr="00145650">
        <w:rPr>
          <w:rFonts w:ascii="Times New Roman" w:hAnsi="Times New Roman"/>
          <w:sz w:val="24"/>
          <w:szCs w:val="24"/>
        </w:rPr>
        <w:t xml:space="preserve">«Формирование современной городской </w:t>
      </w:r>
    </w:p>
    <w:p w:rsidR="0057208A" w:rsidRDefault="0057208A" w:rsidP="0057208A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 w:rsidRPr="00145650">
        <w:rPr>
          <w:rFonts w:ascii="Times New Roman" w:hAnsi="Times New Roman"/>
          <w:sz w:val="24"/>
          <w:szCs w:val="24"/>
        </w:rPr>
        <w:t xml:space="preserve">среды </w:t>
      </w:r>
      <w:r>
        <w:rPr>
          <w:rFonts w:ascii="Times New Roman" w:hAnsi="Times New Roman"/>
          <w:sz w:val="24"/>
          <w:szCs w:val="24"/>
        </w:rPr>
        <w:t>муниципально</w:t>
      </w:r>
      <w:r w:rsidR="00757F87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образовани</w:t>
      </w:r>
      <w:r w:rsidR="00757F87">
        <w:rPr>
          <w:rFonts w:ascii="Times New Roman" w:hAnsi="Times New Roman"/>
          <w:sz w:val="24"/>
          <w:szCs w:val="24"/>
        </w:rPr>
        <w:t>я</w:t>
      </w:r>
    </w:p>
    <w:p w:rsidR="002012C1" w:rsidRDefault="0057208A" w:rsidP="0057208A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«город Суджа»</w:t>
      </w:r>
      <w:r w:rsidRPr="00145650">
        <w:rPr>
          <w:rFonts w:ascii="Times New Roman" w:hAnsi="Times New Roman"/>
          <w:sz w:val="24"/>
          <w:szCs w:val="24"/>
        </w:rPr>
        <w:t xml:space="preserve"> </w:t>
      </w:r>
      <w:r w:rsidR="002012C1">
        <w:rPr>
          <w:rFonts w:ascii="Times New Roman" w:hAnsi="Times New Roman"/>
          <w:sz w:val="24"/>
          <w:szCs w:val="24"/>
        </w:rPr>
        <w:t xml:space="preserve">Суджанского района </w:t>
      </w:r>
    </w:p>
    <w:p w:rsidR="0057208A" w:rsidRDefault="002012C1" w:rsidP="002012C1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Курской области</w:t>
      </w:r>
    </w:p>
    <w:tbl>
      <w:tblPr>
        <w:tblW w:w="11497" w:type="dxa"/>
        <w:tblInd w:w="-601" w:type="dxa"/>
        <w:tblLayout w:type="fixed"/>
        <w:tblLook w:val="04A0"/>
      </w:tblPr>
      <w:tblGrid>
        <w:gridCol w:w="425"/>
        <w:gridCol w:w="2411"/>
        <w:gridCol w:w="707"/>
        <w:gridCol w:w="568"/>
        <w:gridCol w:w="709"/>
        <w:gridCol w:w="709"/>
        <w:gridCol w:w="567"/>
        <w:gridCol w:w="142"/>
        <w:gridCol w:w="708"/>
        <w:gridCol w:w="549"/>
        <w:gridCol w:w="160"/>
        <w:gridCol w:w="709"/>
        <w:gridCol w:w="531"/>
        <w:gridCol w:w="178"/>
        <w:gridCol w:w="58"/>
        <w:gridCol w:w="650"/>
        <w:gridCol w:w="425"/>
        <w:gridCol w:w="819"/>
        <w:gridCol w:w="236"/>
        <w:gridCol w:w="236"/>
      </w:tblGrid>
      <w:tr w:rsidR="00486EBF" w:rsidRPr="005C6983">
        <w:trPr>
          <w:gridAfter w:val="3"/>
          <w:wAfter w:w="1291" w:type="dxa"/>
          <w:trHeight w:val="930"/>
        </w:trPr>
        <w:tc>
          <w:tcPr>
            <w:tcW w:w="1020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012C1" w:rsidRDefault="002012C1" w:rsidP="000A7C37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0A7C37" w:rsidRDefault="00486EBF" w:rsidP="000A7C37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Сведения о целевых показателях (индикаторах) Программы </w:t>
            </w:r>
          </w:p>
          <w:p w:rsidR="00486EBF" w:rsidRPr="00707740" w:rsidRDefault="00486EBF" w:rsidP="00C91DC0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"Формирование современной городской среды муниципально</w:t>
            </w:r>
            <w:r w:rsidR="00757F8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го</w:t>
            </w: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образовани</w:t>
            </w:r>
            <w:r w:rsidR="00757F8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я</w:t>
            </w: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"</w:t>
            </w:r>
            <w:r w:rsidR="00446C7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ород Суджа"</w:t>
            </w:r>
            <w:r w:rsidR="00C91DC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Суджанского района Курской области</w:t>
            </w:r>
            <w:r w:rsidRPr="00707740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86EBF" w:rsidRPr="005C6983" w:rsidTr="0083738D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381660">
            <w:pPr>
              <w:spacing w:after="0" w:line="240" w:lineRule="auto"/>
              <w:ind w:left="-25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57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57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5720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486EBF" w:rsidRPr="005C6983" w:rsidTr="0083738D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3F50EA" w:rsidRPr="005C6983" w:rsidTr="003F50EA">
        <w:trPr>
          <w:gridAfter w:val="4"/>
          <w:wAfter w:w="1716" w:type="dxa"/>
          <w:trHeight w:val="75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EA" w:rsidRPr="00A016F6" w:rsidRDefault="003F50EA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016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EA" w:rsidRPr="00486EBF" w:rsidRDefault="003F50EA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показателя (индикатора)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EA" w:rsidRPr="00486EBF" w:rsidRDefault="003F50EA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EA" w:rsidRPr="005C6983" w:rsidRDefault="003F50EA">
            <w:pPr>
              <w:spacing w:after="0" w:line="240" w:lineRule="auto"/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Значения целевых показателей (индикаторов)</w:t>
            </w:r>
          </w:p>
        </w:tc>
      </w:tr>
      <w:tr w:rsidR="003F50EA" w:rsidRPr="005C6983" w:rsidTr="003F50EA">
        <w:trPr>
          <w:gridAfter w:val="4"/>
          <w:wAfter w:w="1716" w:type="dxa"/>
          <w:trHeight w:val="980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EBF" w:rsidRPr="00A016F6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2018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2019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2020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2021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2022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2C07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2023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2C075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smartTag w:uri="urn:schemas-microsoft-com:office:smarttags" w:element="metricconverter">
              <w:smartTagPr>
                <w:attr w:name="ProductID" w:val="2024 г"/>
              </w:smartTagPr>
              <w:r w:rsidRPr="00486EBF">
                <w:rPr>
                  <w:rFonts w:ascii="Times New Roman" w:eastAsia="Times New Roman" w:hAnsi="Times New Roman"/>
                  <w:b/>
                  <w:bCs/>
                  <w:sz w:val="20"/>
                  <w:szCs w:val="20"/>
                  <w:lang w:eastAsia="ru-RU"/>
                </w:rPr>
                <w:t>2024 г</w:t>
              </w:r>
            </w:smartTag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Pr="003F50EA" w:rsidRDefault="003F50E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F50EA" w:rsidRPr="003F50EA" w:rsidRDefault="003F50E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F50EA">
              <w:rPr>
                <w:rFonts w:ascii="Times New Roman" w:hAnsi="Times New Roman"/>
                <w:b/>
                <w:sz w:val="20"/>
                <w:szCs w:val="20"/>
              </w:rPr>
              <w:t>2025 г.</w:t>
            </w:r>
          </w:p>
        </w:tc>
      </w:tr>
      <w:tr w:rsidR="003F50EA" w:rsidRPr="005C6983" w:rsidTr="003F50EA">
        <w:trPr>
          <w:gridAfter w:val="4"/>
          <w:wAfter w:w="1716" w:type="dxa"/>
          <w:trHeight w:val="82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A016F6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A016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3F50EA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3F50EA">
              <w:rPr>
                <w:rFonts w:ascii="Times New Roman" w:eastAsia="Times New Roman" w:hAnsi="Times New Roman"/>
                <w:b/>
                <w:bCs/>
                <w:lang w:eastAsia="ru-RU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Pr="003F50EA" w:rsidRDefault="003F50EA">
            <w:pPr>
              <w:spacing w:after="0" w:line="240" w:lineRule="auto"/>
              <w:rPr>
                <w:b/>
              </w:rPr>
            </w:pPr>
            <w:r w:rsidRPr="003F50EA">
              <w:rPr>
                <w:b/>
              </w:rPr>
              <w:t>11</w:t>
            </w:r>
          </w:p>
        </w:tc>
      </w:tr>
      <w:tr w:rsidR="0054567D" w:rsidRPr="005C6983" w:rsidTr="0054567D">
        <w:trPr>
          <w:gridAfter w:val="4"/>
          <w:wAfter w:w="1716" w:type="dxa"/>
          <w:trHeight w:val="375"/>
        </w:trPr>
        <w:tc>
          <w:tcPr>
            <w:tcW w:w="978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567D" w:rsidRPr="00486EBF" w:rsidRDefault="0054567D" w:rsidP="000A7C37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«Формирование современной городской среды в муниципальном образовании «Город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Суджа</w:t>
            </w: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» на 2018-202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486EB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годы»</w:t>
            </w:r>
          </w:p>
          <w:p w:rsidR="0054567D" w:rsidRPr="005C6983" w:rsidRDefault="0054567D">
            <w:pPr>
              <w:spacing w:after="0" w:line="240" w:lineRule="auto"/>
            </w:pPr>
            <w:r w:rsidRPr="00486EBF">
              <w:rPr>
                <w:rFonts w:ascii="Times New Roman" w:eastAsia="Times New Roman" w:hAnsi="Times New Roman"/>
                <w:color w:val="000000"/>
                <w:lang w:eastAsia="ru-RU"/>
              </w:rPr>
              <w:t>  </w:t>
            </w:r>
          </w:p>
        </w:tc>
      </w:tr>
      <w:tr w:rsidR="003F50EA" w:rsidRPr="005C6983" w:rsidTr="003F50EA">
        <w:trPr>
          <w:gridAfter w:val="4"/>
          <w:wAfter w:w="1716" w:type="dxa"/>
          <w:trHeight w:val="22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площадки, детские площадки и т.д.), малыми архитектурными формами) в общем количестве реализованных в течение планового года проектов благоустройства дворовых территорий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  <w:r>
              <w:t>100</w:t>
            </w:r>
          </w:p>
          <w:p w:rsidR="003F50EA" w:rsidRPr="005C6983" w:rsidRDefault="003F50EA">
            <w:pPr>
              <w:spacing w:after="0" w:line="240" w:lineRule="auto"/>
            </w:pPr>
          </w:p>
        </w:tc>
      </w:tr>
      <w:tr w:rsidR="003F50EA" w:rsidRPr="005C6983" w:rsidTr="003F50EA">
        <w:trPr>
          <w:gridAfter w:val="4"/>
          <w:wAfter w:w="1716" w:type="dxa"/>
          <w:trHeight w:val="488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100</w:t>
            </w:r>
          </w:p>
        </w:tc>
      </w:tr>
      <w:tr w:rsidR="003F50EA" w:rsidRPr="005C6983" w:rsidTr="003F50EA">
        <w:trPr>
          <w:gridAfter w:val="4"/>
          <w:wAfter w:w="1716" w:type="dxa"/>
          <w:trHeight w:val="15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дворовых территорий, благоустройство которых 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2243C7" w:rsidRDefault="002243C7">
            <w:pPr>
              <w:spacing w:after="0" w:line="240" w:lineRule="auto"/>
            </w:pPr>
          </w:p>
          <w:p w:rsidR="002243C7" w:rsidRDefault="002243C7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100</w:t>
            </w:r>
          </w:p>
        </w:tc>
      </w:tr>
      <w:tr w:rsidR="003F50EA" w:rsidRPr="005C6983" w:rsidTr="003F50EA">
        <w:trPr>
          <w:gridAfter w:val="4"/>
          <w:wAfter w:w="1716" w:type="dxa"/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благоустроенных дворовых территорий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C075B">
              <w:rPr>
                <w:rFonts w:ascii="Times New Roman" w:eastAsia="Times New Roman" w:hAnsi="Times New Roman"/>
                <w:lang w:eastAsia="ru-RU"/>
              </w:rPr>
              <w:t>2</w:t>
            </w:r>
            <w:r w:rsidR="00486EBF" w:rsidRPr="00486EBF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C075B">
              <w:rPr>
                <w:rFonts w:ascii="Times New Roman" w:eastAsia="Times New Roman" w:hAnsi="Times New Roman"/>
                <w:lang w:eastAsia="ru-RU"/>
              </w:rPr>
              <w:t>2</w:t>
            </w:r>
            <w:r w:rsidR="00486EBF" w:rsidRPr="00486EBF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2</w:t>
            </w:r>
          </w:p>
        </w:tc>
      </w:tr>
      <w:tr w:rsidR="003F50EA" w:rsidRPr="005C6983" w:rsidTr="003F50EA">
        <w:trPr>
          <w:gridAfter w:val="4"/>
          <w:wAfter w:w="1716" w:type="dxa"/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благоустроенных общественных территорий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2C0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486EBF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EB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C075B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EBF" w:rsidRPr="00486EBF" w:rsidRDefault="002C075B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C075B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1</w:t>
            </w:r>
          </w:p>
        </w:tc>
      </w:tr>
      <w:tr w:rsidR="003F50EA" w:rsidRPr="005C6983" w:rsidTr="003F50EA">
        <w:trPr>
          <w:gridAfter w:val="4"/>
          <w:wAfter w:w="1716" w:type="dxa"/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муниципальном образовании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2C0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2243C7" w:rsidRDefault="002243C7">
            <w:pPr>
              <w:spacing w:after="0" w:line="240" w:lineRule="auto"/>
            </w:pPr>
          </w:p>
          <w:p w:rsidR="003F50EA" w:rsidRPr="005C6983" w:rsidRDefault="002243C7">
            <w:pPr>
              <w:spacing w:after="0" w:line="240" w:lineRule="auto"/>
            </w:pPr>
            <w:r>
              <w:t>3</w:t>
            </w:r>
            <w:r w:rsidR="003F50EA">
              <w:t>0</w:t>
            </w:r>
          </w:p>
        </w:tc>
      </w:tr>
      <w:tr w:rsidR="003F50EA" w:rsidRPr="005C6983" w:rsidTr="003F50EA">
        <w:trPr>
          <w:gridAfter w:val="4"/>
          <w:wAfter w:w="1716" w:type="dxa"/>
          <w:trHeight w:val="6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Показатель реализации муниципальным образованием мероприятий по цифровизации городского хозяйства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2C0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100</w:t>
            </w:r>
          </w:p>
        </w:tc>
      </w:tr>
      <w:tr w:rsidR="003F50EA" w:rsidRPr="005C6983" w:rsidTr="003F50EA">
        <w:trPr>
          <w:gridAfter w:val="4"/>
          <w:wAfter w:w="1716" w:type="dxa"/>
          <w:trHeight w:val="6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C703A6" w:rsidP="00486EB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объема закупок оборудования, имеющего российское происхождение, в том числе оборудования, закупаемого при выполнении</w:t>
            </w:r>
            <w:r w:rsidR="00A016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работ, в общем объеме оборудования, закупленного в рамках реализации мероприятий муниципальной программы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A016F6" w:rsidP="002C07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486EBF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3A6" w:rsidRPr="002C075B" w:rsidRDefault="00A016F6" w:rsidP="00486EB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Default="003F50EA">
            <w:pPr>
              <w:spacing w:after="0" w:line="240" w:lineRule="auto"/>
            </w:pPr>
          </w:p>
          <w:p w:rsidR="003F50EA" w:rsidRPr="005C6983" w:rsidRDefault="003F50EA">
            <w:pPr>
              <w:spacing w:after="0" w:line="240" w:lineRule="auto"/>
            </w:pPr>
            <w:r>
              <w:t>90</w:t>
            </w:r>
          </w:p>
        </w:tc>
      </w:tr>
      <w:tr w:rsidR="0083738D" w:rsidRPr="005C6983" w:rsidTr="0083738D">
        <w:trPr>
          <w:gridAfter w:val="6"/>
          <w:wAfter w:w="2424" w:type="dxa"/>
          <w:trHeight w:val="7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86EBF" w:rsidRPr="00486EBF" w:rsidRDefault="00486EBF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0AF1" w:rsidRPr="005C6983" w:rsidTr="0083738D">
        <w:trPr>
          <w:gridAfter w:val="6"/>
          <w:wAfter w:w="2424" w:type="dxa"/>
          <w:trHeight w:val="7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10AF1" w:rsidRPr="00486EBF" w:rsidRDefault="00610AF1" w:rsidP="00486EB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F50EA" w:rsidRDefault="003F50EA" w:rsidP="00145650">
      <w:pPr>
        <w:pStyle w:val="ConsPlusNormal0"/>
        <w:jc w:val="right"/>
        <w:rPr>
          <w:rFonts w:ascii="Times New Roman" w:hAnsi="Times New Roman" w:cs="Times New Roman"/>
        </w:rPr>
      </w:pPr>
    </w:p>
    <w:p w:rsidR="003F50EA" w:rsidRDefault="003F50EA" w:rsidP="00145650">
      <w:pPr>
        <w:pStyle w:val="ConsPlusNormal0"/>
        <w:jc w:val="right"/>
        <w:rPr>
          <w:rFonts w:ascii="Times New Roman" w:hAnsi="Times New Roman" w:cs="Times New Roman"/>
        </w:rPr>
      </w:pPr>
    </w:p>
    <w:p w:rsidR="001410FA" w:rsidRPr="001410FA" w:rsidRDefault="001410FA" w:rsidP="00145650">
      <w:pPr>
        <w:pStyle w:val="ConsPlusNormal0"/>
        <w:jc w:val="right"/>
        <w:rPr>
          <w:rFonts w:ascii="Times New Roman" w:hAnsi="Times New Roman" w:cs="Times New Roman"/>
        </w:rPr>
      </w:pPr>
      <w:r w:rsidRPr="001410FA">
        <w:rPr>
          <w:rFonts w:ascii="Times New Roman" w:hAnsi="Times New Roman" w:cs="Times New Roman"/>
        </w:rPr>
        <w:t>Приложение №2</w:t>
      </w:r>
    </w:p>
    <w:p w:rsidR="001410FA" w:rsidRPr="001410FA" w:rsidRDefault="001410FA" w:rsidP="00145650">
      <w:pPr>
        <w:pStyle w:val="2"/>
        <w:ind w:firstLine="672"/>
        <w:jc w:val="right"/>
        <w:rPr>
          <w:rFonts w:ascii="Times New Roman" w:hAnsi="Times New Roman"/>
          <w:b w:val="0"/>
          <w:sz w:val="22"/>
        </w:rPr>
      </w:pPr>
      <w:r w:rsidRPr="001410FA">
        <w:rPr>
          <w:rFonts w:ascii="Times New Roman" w:hAnsi="Times New Roman"/>
          <w:b w:val="0"/>
          <w:sz w:val="22"/>
        </w:rPr>
        <w:t>к муниципальной программе</w:t>
      </w:r>
    </w:p>
    <w:p w:rsidR="001410FA" w:rsidRPr="00145650" w:rsidRDefault="001410FA" w:rsidP="00145650">
      <w:pPr>
        <w:pStyle w:val="2"/>
        <w:ind w:firstLine="672"/>
        <w:jc w:val="right"/>
        <w:rPr>
          <w:rFonts w:ascii="Times New Roman" w:hAnsi="Times New Roman"/>
          <w:b w:val="0"/>
          <w:sz w:val="24"/>
          <w:szCs w:val="24"/>
        </w:rPr>
      </w:pPr>
      <w:r w:rsidRPr="00145650">
        <w:rPr>
          <w:rFonts w:ascii="Times New Roman" w:hAnsi="Times New Roman"/>
          <w:b w:val="0"/>
          <w:sz w:val="24"/>
          <w:szCs w:val="24"/>
        </w:rPr>
        <w:t>Администрации города Суджа</w:t>
      </w:r>
    </w:p>
    <w:p w:rsidR="001410FA" w:rsidRPr="00145650" w:rsidRDefault="001410FA" w:rsidP="0014565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 w:rsidRPr="00145650">
        <w:rPr>
          <w:rFonts w:ascii="Times New Roman" w:hAnsi="Times New Roman"/>
          <w:sz w:val="24"/>
          <w:szCs w:val="24"/>
        </w:rPr>
        <w:t xml:space="preserve">«Формирование современной городской </w:t>
      </w:r>
    </w:p>
    <w:p w:rsidR="00943468" w:rsidRDefault="001410FA" w:rsidP="0014565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 w:rsidRPr="00145650">
        <w:rPr>
          <w:rFonts w:ascii="Times New Roman" w:hAnsi="Times New Roman"/>
          <w:sz w:val="24"/>
          <w:szCs w:val="24"/>
        </w:rPr>
        <w:t xml:space="preserve">среды </w:t>
      </w:r>
      <w:r w:rsidR="00943468">
        <w:rPr>
          <w:rFonts w:ascii="Times New Roman" w:hAnsi="Times New Roman"/>
          <w:sz w:val="24"/>
          <w:szCs w:val="24"/>
        </w:rPr>
        <w:t>муниципально</w:t>
      </w:r>
      <w:r w:rsidR="00E41DAB">
        <w:rPr>
          <w:rFonts w:ascii="Times New Roman" w:hAnsi="Times New Roman"/>
          <w:sz w:val="24"/>
          <w:szCs w:val="24"/>
        </w:rPr>
        <w:t>го</w:t>
      </w:r>
      <w:r w:rsidR="00943468">
        <w:rPr>
          <w:rFonts w:ascii="Times New Roman" w:hAnsi="Times New Roman"/>
          <w:sz w:val="24"/>
          <w:szCs w:val="24"/>
        </w:rPr>
        <w:t xml:space="preserve"> образовани</w:t>
      </w:r>
      <w:r w:rsidR="00E41DAB">
        <w:rPr>
          <w:rFonts w:ascii="Times New Roman" w:hAnsi="Times New Roman"/>
          <w:sz w:val="24"/>
          <w:szCs w:val="24"/>
        </w:rPr>
        <w:t>я</w:t>
      </w:r>
    </w:p>
    <w:p w:rsidR="001410FA" w:rsidRDefault="00943468" w:rsidP="0014565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«город Суджа»</w:t>
      </w:r>
      <w:r w:rsidR="001410FA" w:rsidRPr="00145650">
        <w:rPr>
          <w:rFonts w:ascii="Times New Roman" w:hAnsi="Times New Roman"/>
          <w:sz w:val="24"/>
          <w:szCs w:val="24"/>
        </w:rPr>
        <w:t xml:space="preserve"> </w:t>
      </w:r>
      <w:r w:rsidR="002012C1">
        <w:rPr>
          <w:rFonts w:ascii="Times New Roman" w:hAnsi="Times New Roman"/>
          <w:sz w:val="24"/>
          <w:szCs w:val="24"/>
        </w:rPr>
        <w:t>Суджанского района</w:t>
      </w:r>
    </w:p>
    <w:p w:rsidR="002012C1" w:rsidRDefault="002012C1" w:rsidP="0014565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Курской области</w:t>
      </w:r>
    </w:p>
    <w:p w:rsidR="00943468" w:rsidRPr="00145650" w:rsidRDefault="00943468" w:rsidP="0014565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right"/>
        <w:rPr>
          <w:rFonts w:ascii="Times New Roman" w:hAnsi="Times New Roman"/>
          <w:sz w:val="24"/>
          <w:szCs w:val="24"/>
        </w:rPr>
      </w:pPr>
    </w:p>
    <w:p w:rsidR="001410FA" w:rsidRPr="00943468" w:rsidRDefault="001410FA" w:rsidP="00131B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43468">
        <w:rPr>
          <w:rFonts w:ascii="Times New Roman" w:hAnsi="Times New Roman"/>
          <w:sz w:val="28"/>
          <w:szCs w:val="28"/>
        </w:rPr>
        <w:t>Перечень</w:t>
      </w:r>
    </w:p>
    <w:p w:rsidR="001410FA" w:rsidRPr="00943468" w:rsidRDefault="001410FA" w:rsidP="00131B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43468">
        <w:rPr>
          <w:rFonts w:ascii="Times New Roman" w:hAnsi="Times New Roman"/>
          <w:sz w:val="28"/>
          <w:szCs w:val="28"/>
        </w:rPr>
        <w:t xml:space="preserve">основных мероприятий муниципальной Программы «Формирование современной городской среды </w:t>
      </w:r>
      <w:r w:rsidR="00E34B85" w:rsidRPr="00943468">
        <w:rPr>
          <w:rFonts w:ascii="Times New Roman" w:hAnsi="Times New Roman"/>
          <w:sz w:val="28"/>
          <w:szCs w:val="28"/>
        </w:rPr>
        <w:t>муниципально</w:t>
      </w:r>
      <w:r w:rsidR="00757F87">
        <w:rPr>
          <w:rFonts w:ascii="Times New Roman" w:hAnsi="Times New Roman"/>
          <w:sz w:val="28"/>
          <w:szCs w:val="28"/>
        </w:rPr>
        <w:t>го</w:t>
      </w:r>
      <w:r w:rsidR="00C91DC0">
        <w:rPr>
          <w:rFonts w:ascii="Times New Roman" w:hAnsi="Times New Roman"/>
          <w:sz w:val="28"/>
          <w:szCs w:val="28"/>
        </w:rPr>
        <w:t xml:space="preserve"> образования</w:t>
      </w:r>
      <w:r w:rsidR="00E34B85" w:rsidRPr="00943468">
        <w:rPr>
          <w:rFonts w:ascii="Times New Roman" w:hAnsi="Times New Roman"/>
          <w:sz w:val="28"/>
          <w:szCs w:val="28"/>
        </w:rPr>
        <w:t xml:space="preserve"> «город Суджа»</w:t>
      </w:r>
      <w:r w:rsidR="0002050D">
        <w:rPr>
          <w:rFonts w:ascii="Times New Roman" w:hAnsi="Times New Roman"/>
          <w:sz w:val="28"/>
          <w:szCs w:val="28"/>
        </w:rPr>
        <w:t xml:space="preserve"> Суджанского района Курской области</w:t>
      </w:r>
      <w:r w:rsidRPr="0094346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647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268"/>
        <w:gridCol w:w="1276"/>
        <w:gridCol w:w="992"/>
        <w:gridCol w:w="993"/>
        <w:gridCol w:w="2409"/>
        <w:gridCol w:w="2142"/>
      </w:tblGrid>
      <w:tr w:rsidR="00B23539" w:rsidRPr="005C6983">
        <w:trPr>
          <w:trHeight w:val="348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</w:p>
          <w:p w:rsidR="001410FA" w:rsidRPr="00996038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 xml:space="preserve">Связь с показателями муниципальной программы </w:t>
            </w:r>
          </w:p>
        </w:tc>
      </w:tr>
      <w:tr w:rsidR="00697F53" w:rsidRPr="005C6983">
        <w:trPr>
          <w:trHeight w:val="104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A0411B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Окончания</w:t>
            </w:r>
          </w:p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97F53" w:rsidRPr="005C6983">
        <w:trPr>
          <w:trHeight w:val="13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A0411B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41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2CA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145650" w:rsidRPr="005C6983">
        <w:trPr>
          <w:trHeight w:val="139"/>
          <w:tblCellSpacing w:w="5" w:type="nil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0FA" w:rsidRPr="00552CA1" w:rsidRDefault="001410FA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23539" w:rsidRPr="00E34B85" w:rsidRDefault="00B23539" w:rsidP="00B2353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E34B85">
              <w:rPr>
                <w:rFonts w:ascii="Times New Roman" w:hAnsi="Times New Roman" w:cs="Times New Roman"/>
                <w:sz w:val="22"/>
                <w:szCs w:val="22"/>
              </w:rPr>
              <w:t>Контрольное событие</w:t>
            </w:r>
          </w:p>
          <w:p w:rsidR="00B23539" w:rsidRPr="00E34B85" w:rsidRDefault="00B23539" w:rsidP="00B2353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E34B85">
              <w:rPr>
                <w:rFonts w:ascii="Times New Roman" w:hAnsi="Times New Roman" w:cs="Times New Roman"/>
                <w:sz w:val="22"/>
                <w:szCs w:val="22"/>
              </w:rPr>
              <w:t xml:space="preserve"> № 1 </w:t>
            </w:r>
          </w:p>
          <w:p w:rsidR="001410FA" w:rsidRPr="00E34B85" w:rsidRDefault="00B23539" w:rsidP="00E34B8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E34B85">
              <w:rPr>
                <w:rFonts w:ascii="Times New Roman" w:hAnsi="Times New Roman" w:cs="Times New Roman"/>
                <w:sz w:val="22"/>
                <w:szCs w:val="22"/>
              </w:rPr>
              <w:t>Благоустройство дворовых территорий города</w:t>
            </w:r>
            <w:r w:rsidR="00E34B85">
              <w:rPr>
                <w:rFonts w:ascii="Times New Roman" w:hAnsi="Times New Roman" w:cs="Times New Roman"/>
                <w:sz w:val="22"/>
                <w:szCs w:val="22"/>
              </w:rPr>
              <w:t xml:space="preserve"> Суджа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410FA" w:rsidRPr="00145650" w:rsidRDefault="001410FA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145650">
              <w:rPr>
                <w:rFonts w:ascii="Times New Roman" w:hAnsi="Times New Roman" w:cs="Times New Roman"/>
                <w:sz w:val="22"/>
                <w:szCs w:val="22"/>
              </w:rPr>
              <w:t>Администрация города Суджа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0FA" w:rsidRPr="00996038" w:rsidRDefault="001410FA" w:rsidP="009434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410FA" w:rsidRPr="00996038" w:rsidRDefault="001410FA" w:rsidP="0083738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9603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373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B23539" w:rsidRPr="005C6983" w:rsidRDefault="00B23539" w:rsidP="00131B9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увеличение количества и доли благоустроенных дворовых территорий многоквартирных домов</w:t>
            </w:r>
          </w:p>
          <w:p w:rsidR="001410FA" w:rsidRPr="00552CA1" w:rsidRDefault="001410FA" w:rsidP="00131B9A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410FA" w:rsidRPr="005C6983" w:rsidRDefault="00B23539" w:rsidP="00131B9A">
            <w:pPr>
              <w:tabs>
                <w:tab w:val="left" w:pos="67"/>
                <w:tab w:val="left" w:pos="209"/>
              </w:tabs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 xml:space="preserve">Показатель 1 «Доля реализованных проектов благоустройства дворовых территорий (полностью освещенных, оборудованных местами для проведения досуга и отдыха разными группами населения (спортивные площадки, детские площадки и т.д.), малыми архитектурными формами) в общем количестве реализованных в течение планового года проектов благоустройства дворовых территорий» Показатель 3 «Доля дворовых </w:t>
            </w:r>
            <w:r w:rsidRPr="005C6983">
              <w:rPr>
                <w:rFonts w:ascii="Times New Roman" w:hAnsi="Times New Roman"/>
              </w:rPr>
              <w:lastRenderedPageBreak/>
              <w:t>территорий, благоустройство которых выполнено при участии граждан, организаций в соответствующих мероприятиях, в общем количестве реализованных в течение планового года проектов благоустройства дворовых территорий» Показатель 4  «Количество благоустроенных дворовых территорий»</w:t>
            </w:r>
          </w:p>
        </w:tc>
      </w:tr>
      <w:tr w:rsidR="00145650" w:rsidRPr="005C6983">
        <w:trPr>
          <w:trHeight w:val="50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552CA1" w:rsidRDefault="00145650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5C6983" w:rsidRDefault="00E34B85" w:rsidP="009930A8">
            <w:pPr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 xml:space="preserve">Контрольное событие № 2 </w:t>
            </w:r>
            <w:r w:rsidR="009930A8" w:rsidRPr="005C6983">
              <w:rPr>
                <w:rFonts w:ascii="Times New Roman" w:hAnsi="Times New Roman"/>
              </w:rPr>
              <w:t>Благоустройство общественных территорий города</w:t>
            </w:r>
            <w:r w:rsidR="00697F53" w:rsidRPr="005C6983">
              <w:rPr>
                <w:rFonts w:ascii="Times New Roman" w:hAnsi="Times New Roman"/>
              </w:rPr>
              <w:t xml:space="preserve"> Суджи</w:t>
            </w:r>
          </w:p>
          <w:p w:rsidR="00145650" w:rsidRPr="00697F53" w:rsidRDefault="00145650" w:rsidP="00B2353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14565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5C6983" w:rsidRDefault="009930A8" w:rsidP="00131B9A">
            <w:pPr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>увеличение количества и доли</w:t>
            </w:r>
            <w:r w:rsidR="00695025">
              <w:rPr>
                <w:rFonts w:ascii="Times New Roman" w:hAnsi="Times New Roman"/>
              </w:rPr>
              <w:t xml:space="preserve"> </w:t>
            </w:r>
            <w:r w:rsidRPr="005C6983">
              <w:rPr>
                <w:rFonts w:ascii="Times New Roman" w:hAnsi="Times New Roman"/>
              </w:rPr>
              <w:t>благоустроенных общественных территорий города</w:t>
            </w:r>
          </w:p>
          <w:p w:rsidR="00145650" w:rsidRPr="005C6983" w:rsidRDefault="00145650" w:rsidP="00131B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5C6983" w:rsidRDefault="009930A8" w:rsidP="00131B9A">
            <w:pPr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>Показатель 2 «Доля реализованных комплексных проектов благоустройства общественных территорий в общем количестве реализованных в течение планового года проектов благоустройства общественных территорий»</w:t>
            </w:r>
            <w:r w:rsidRPr="005C6983">
              <w:rPr>
                <w:rFonts w:ascii="Times New Roman" w:hAnsi="Times New Roman"/>
              </w:rPr>
              <w:br/>
              <w:t>Показатель 5  «Количество благоустроенных общественных территорий»</w:t>
            </w:r>
          </w:p>
        </w:tc>
      </w:tr>
      <w:tr w:rsidR="009930A8" w:rsidRPr="005C6983">
        <w:trPr>
          <w:trHeight w:val="730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A8" w:rsidRPr="00552CA1" w:rsidRDefault="009930A8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5C6983" w:rsidRDefault="00697F53" w:rsidP="00697F53">
            <w:pPr>
              <w:ind w:right="-216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 xml:space="preserve">Контрольное событие </w:t>
            </w:r>
          </w:p>
          <w:p w:rsidR="009930A8" w:rsidRPr="005C6983" w:rsidRDefault="00697F53" w:rsidP="0083738D">
            <w:pPr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>№ 3 Благоустройство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</w:t>
            </w:r>
            <w:r w:rsidR="0083738D">
              <w:rPr>
                <w:rFonts w:ascii="Times New Roman" w:hAnsi="Times New Roman"/>
              </w:rPr>
              <w:t>5</w:t>
            </w:r>
            <w:r w:rsidRPr="005C6983">
              <w:rPr>
                <w:rFonts w:ascii="Times New Roman" w:hAnsi="Times New Roman"/>
              </w:rPr>
              <w:t xml:space="preserve"> года за счет средств указанных лиц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697F53" w:rsidRDefault="009930A8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697F53" w:rsidRDefault="009930A8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697F53" w:rsidRDefault="009930A8" w:rsidP="0014565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A8" w:rsidRPr="005C6983" w:rsidRDefault="00697F53" w:rsidP="00131B9A">
            <w:pPr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  <w:color w:val="000000"/>
              </w:rPr>
              <w:t>повышение уровня благоустройства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</w:t>
            </w:r>
          </w:p>
        </w:tc>
        <w:tc>
          <w:tcPr>
            <w:tcW w:w="2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A8" w:rsidRPr="005C6983" w:rsidRDefault="009930A8" w:rsidP="00131B9A">
            <w:pPr>
              <w:jc w:val="both"/>
              <w:rPr>
                <w:sz w:val="28"/>
                <w:szCs w:val="28"/>
              </w:rPr>
            </w:pPr>
          </w:p>
        </w:tc>
      </w:tr>
      <w:tr w:rsidR="00145650" w:rsidRPr="005C6983">
        <w:trPr>
          <w:trHeight w:val="76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552CA1" w:rsidRDefault="00145650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697F53" w:rsidP="0083738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C6983">
              <w:rPr>
                <w:rFonts w:ascii="Times New Roman" w:hAnsi="Times New Roman"/>
              </w:rPr>
              <w:t>Контрольное событие № 4 Инвентаризация уровня благоустройства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202</w:t>
            </w:r>
            <w:r w:rsidR="0083738D">
              <w:rPr>
                <w:rFonts w:ascii="Times New Roman" w:hAnsi="Times New Roman"/>
              </w:rPr>
              <w:t>5</w:t>
            </w:r>
            <w:r w:rsidRPr="005C6983">
              <w:rPr>
                <w:rFonts w:ascii="Times New Roman" w:hAnsi="Times New Roman"/>
              </w:rPr>
              <w:t xml:space="preserve"> года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697F53" w:rsidRDefault="00145650" w:rsidP="0014565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5C6983" w:rsidRDefault="00697F53" w:rsidP="00131B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>проведение инвентаризации  уровня благоустройства индивидуальных жилых домов и земельных участков, предоставленных для их размещения, составление паспортов благоустройства территорий, заключение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2024 года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5C6983" w:rsidRDefault="00145650" w:rsidP="00131B9A">
            <w:pPr>
              <w:jc w:val="both"/>
              <w:rPr>
                <w:rFonts w:ascii="Times New Roman" w:hAnsi="Times New Roman"/>
              </w:rPr>
            </w:pPr>
          </w:p>
        </w:tc>
      </w:tr>
      <w:tr w:rsidR="00E34B85" w:rsidRPr="005C6983">
        <w:trPr>
          <w:trHeight w:val="15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85" w:rsidRPr="00E34B85" w:rsidRDefault="00E34B85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5C6983" w:rsidRDefault="00E34B85" w:rsidP="00E34B85">
            <w:pPr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 xml:space="preserve">Контрольное событие № </w:t>
            </w:r>
            <w:r w:rsidR="00943468" w:rsidRPr="005C6983">
              <w:rPr>
                <w:rFonts w:ascii="Times New Roman" w:hAnsi="Times New Roman"/>
              </w:rPr>
              <w:t>5</w:t>
            </w:r>
            <w:r w:rsidRPr="005C6983">
              <w:rPr>
                <w:rFonts w:ascii="Times New Roman" w:hAnsi="Times New Roman"/>
              </w:rPr>
              <w:t xml:space="preserve"> Вовлечение граждан, организаций в реализацию мероприятий в сфере формирования современной городской среды</w:t>
            </w:r>
          </w:p>
          <w:p w:rsidR="00E34B85" w:rsidRPr="00E34B85" w:rsidRDefault="00E34B85" w:rsidP="00B2353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E34B85" w:rsidRDefault="00E34B85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E34B85" w:rsidRDefault="00E34B85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E34B85" w:rsidRDefault="00E34B85" w:rsidP="0014565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85" w:rsidRPr="005C6983" w:rsidRDefault="00E34B85" w:rsidP="00131B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 xml:space="preserve">софинансирование мероприятий по благоустройству дворовых территорий; </w:t>
            </w:r>
            <w:r w:rsidRPr="005C6983">
              <w:rPr>
                <w:rFonts w:ascii="Times New Roman" w:hAnsi="Times New Roman"/>
              </w:rPr>
              <w:br/>
              <w:t xml:space="preserve"> обсуждение общественных территорий, подлежащих благоустройству;</w:t>
            </w:r>
            <w:r w:rsidRPr="005C6983">
              <w:rPr>
                <w:rFonts w:ascii="Times New Roman" w:hAnsi="Times New Roman"/>
              </w:rPr>
              <w:br/>
              <w:t xml:space="preserve"> трудовое участие граждан, организаций и иных лиц в реализации мероприятий по благоустройству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85" w:rsidRPr="005C6983" w:rsidRDefault="00E34B85" w:rsidP="00131B9A">
            <w:pPr>
              <w:jc w:val="both"/>
              <w:rPr>
                <w:rFonts w:ascii="Times New Roman" w:hAnsi="Times New Roman"/>
              </w:rPr>
            </w:pPr>
          </w:p>
        </w:tc>
      </w:tr>
      <w:tr w:rsidR="00145650" w:rsidRPr="005C6983">
        <w:trPr>
          <w:trHeight w:val="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E34B85" w:rsidRDefault="00145650" w:rsidP="0094346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E34B85" w:rsidRDefault="00E34B85" w:rsidP="00B2353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C6983">
              <w:rPr>
                <w:rFonts w:ascii="Times New Roman" w:hAnsi="Times New Roman"/>
              </w:rPr>
              <w:t xml:space="preserve">Контрольное событие № </w:t>
            </w:r>
            <w:r w:rsidR="00943468" w:rsidRPr="005C6983">
              <w:rPr>
                <w:rFonts w:ascii="Times New Roman" w:hAnsi="Times New Roman"/>
              </w:rPr>
              <w:t>6</w:t>
            </w:r>
            <w:r w:rsidRPr="005C6983">
              <w:rPr>
                <w:rFonts w:ascii="Times New Roman" w:hAnsi="Times New Roman"/>
              </w:rPr>
              <w:br/>
              <w:t>Публикация материалов в местных СМИ, мониторинг работы в ГИС ЖКХ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E34B85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E34B85" w:rsidRDefault="00145650" w:rsidP="00943468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E34B85" w:rsidRDefault="00145650" w:rsidP="0014565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50" w:rsidRPr="005C6983" w:rsidRDefault="00E34B85" w:rsidP="00131B9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C6983">
              <w:rPr>
                <w:rFonts w:ascii="Times New Roman" w:hAnsi="Times New Roman"/>
              </w:rPr>
              <w:t>раскрытие информации о реализации мероприятий муниципальной программы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650" w:rsidRPr="005C6983" w:rsidRDefault="00145650" w:rsidP="00131B9A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943468" w:rsidRDefault="00943468" w:rsidP="00943468">
      <w:pPr>
        <w:rPr>
          <w:rFonts w:ascii="Times New Roman" w:eastAsia="Times New Roman" w:hAnsi="Times New Roman"/>
          <w:lang w:eastAsia="ru-RU" w:bidi="ru-RU"/>
        </w:rPr>
      </w:pPr>
    </w:p>
    <w:p w:rsidR="00943468" w:rsidRPr="00943468" w:rsidRDefault="00B34D98" w:rsidP="00943468">
      <w:pPr>
        <w:pStyle w:val="ConsPlusNormal0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943468" w:rsidRPr="00943468">
        <w:rPr>
          <w:rFonts w:ascii="Times New Roman" w:hAnsi="Times New Roman" w:cs="Times New Roman"/>
        </w:rPr>
        <w:lastRenderedPageBreak/>
        <w:t>Приложение №3</w:t>
      </w:r>
    </w:p>
    <w:p w:rsidR="00943468" w:rsidRPr="00943468" w:rsidRDefault="00943468" w:rsidP="00943468">
      <w:pPr>
        <w:pStyle w:val="12"/>
        <w:jc w:val="right"/>
        <w:rPr>
          <w:b w:val="0"/>
          <w:sz w:val="22"/>
          <w:szCs w:val="22"/>
        </w:rPr>
      </w:pPr>
      <w:r w:rsidRPr="00943468">
        <w:rPr>
          <w:b w:val="0"/>
          <w:sz w:val="22"/>
          <w:szCs w:val="22"/>
        </w:rPr>
        <w:t>к муниципальной программе</w:t>
      </w:r>
    </w:p>
    <w:p w:rsidR="00943468" w:rsidRPr="00943468" w:rsidRDefault="00943468" w:rsidP="00943468">
      <w:pPr>
        <w:pStyle w:val="12"/>
        <w:jc w:val="right"/>
        <w:rPr>
          <w:b w:val="0"/>
          <w:sz w:val="22"/>
          <w:szCs w:val="22"/>
        </w:rPr>
      </w:pPr>
      <w:r w:rsidRPr="00943468">
        <w:rPr>
          <w:b w:val="0"/>
          <w:sz w:val="22"/>
          <w:szCs w:val="22"/>
        </w:rPr>
        <w:t xml:space="preserve">Администрации города Суджи  </w:t>
      </w:r>
    </w:p>
    <w:p w:rsidR="00943468" w:rsidRPr="00943468" w:rsidRDefault="00943468" w:rsidP="00943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943468">
        <w:rPr>
          <w:rFonts w:ascii="Times New Roman" w:hAnsi="Times New Roman"/>
        </w:rPr>
        <w:t>«Формирование  современной городской</w:t>
      </w:r>
    </w:p>
    <w:p w:rsidR="00757F87" w:rsidRDefault="00943468" w:rsidP="00943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943468">
        <w:rPr>
          <w:rFonts w:ascii="Times New Roman" w:hAnsi="Times New Roman"/>
        </w:rPr>
        <w:t xml:space="preserve"> среды муниципально</w:t>
      </w:r>
      <w:r w:rsidR="00757F87">
        <w:rPr>
          <w:rFonts w:ascii="Times New Roman" w:hAnsi="Times New Roman"/>
        </w:rPr>
        <w:t>го</w:t>
      </w:r>
      <w:r w:rsidRPr="00943468">
        <w:rPr>
          <w:rFonts w:ascii="Times New Roman" w:hAnsi="Times New Roman"/>
        </w:rPr>
        <w:t xml:space="preserve"> образовани</w:t>
      </w:r>
      <w:r w:rsidR="00757F87">
        <w:rPr>
          <w:rFonts w:ascii="Times New Roman" w:hAnsi="Times New Roman"/>
        </w:rPr>
        <w:t>я</w:t>
      </w:r>
    </w:p>
    <w:p w:rsidR="007B304F" w:rsidRDefault="00943468" w:rsidP="00943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943468">
        <w:rPr>
          <w:rFonts w:ascii="Times New Roman" w:hAnsi="Times New Roman"/>
        </w:rPr>
        <w:t xml:space="preserve"> «город Суджа»</w:t>
      </w:r>
      <w:r w:rsidR="002012C1">
        <w:rPr>
          <w:rFonts w:ascii="Times New Roman" w:hAnsi="Times New Roman"/>
        </w:rPr>
        <w:t xml:space="preserve"> Суджанского района </w:t>
      </w:r>
    </w:p>
    <w:p w:rsidR="00943468" w:rsidRPr="00943468" w:rsidRDefault="002012C1" w:rsidP="00943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Ку</w:t>
      </w:r>
      <w:r w:rsidR="007B304F">
        <w:rPr>
          <w:rFonts w:ascii="Times New Roman" w:hAnsi="Times New Roman"/>
        </w:rPr>
        <w:t>рской области</w:t>
      </w:r>
    </w:p>
    <w:p w:rsidR="00943468" w:rsidRPr="00943468" w:rsidRDefault="00943468" w:rsidP="0094346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943468">
        <w:rPr>
          <w:rFonts w:ascii="Times New Roman" w:hAnsi="Times New Roman"/>
        </w:rPr>
        <w:t xml:space="preserve"> </w:t>
      </w:r>
    </w:p>
    <w:p w:rsidR="00943468" w:rsidRPr="00943468" w:rsidRDefault="00943468" w:rsidP="00943468">
      <w:pPr>
        <w:pStyle w:val="ConsPlusNormal0"/>
        <w:ind w:left="142" w:firstLine="530"/>
        <w:jc w:val="both"/>
        <w:rPr>
          <w:rFonts w:ascii="Times New Roman" w:hAnsi="Times New Roman" w:cs="Times New Roman"/>
          <w:sz w:val="28"/>
          <w:szCs w:val="28"/>
        </w:rPr>
      </w:pPr>
    </w:p>
    <w:p w:rsidR="00943468" w:rsidRPr="00610AF1" w:rsidRDefault="00943468" w:rsidP="00693170">
      <w:pPr>
        <w:pStyle w:val="12"/>
        <w:rPr>
          <w:b w:val="0"/>
          <w:szCs w:val="28"/>
        </w:rPr>
      </w:pPr>
      <w:r w:rsidRPr="00610AF1">
        <w:rPr>
          <w:b w:val="0"/>
          <w:szCs w:val="28"/>
        </w:rPr>
        <w:t xml:space="preserve">Ресурсное обеспечение реализации </w:t>
      </w:r>
    </w:p>
    <w:p w:rsidR="00943468" w:rsidRPr="00943468" w:rsidRDefault="00943468" w:rsidP="00693170">
      <w:pPr>
        <w:widowControl w:val="0"/>
        <w:autoSpaceDE w:val="0"/>
        <w:autoSpaceDN w:val="0"/>
        <w:adjustRightInd w:val="0"/>
        <w:spacing w:after="0" w:line="240" w:lineRule="auto"/>
        <w:ind w:firstLine="491"/>
        <w:jc w:val="center"/>
        <w:rPr>
          <w:rFonts w:ascii="Times New Roman" w:hAnsi="Times New Roman"/>
          <w:sz w:val="28"/>
          <w:szCs w:val="28"/>
        </w:rPr>
      </w:pPr>
      <w:r w:rsidRPr="00610AF1">
        <w:rPr>
          <w:rFonts w:ascii="Times New Roman" w:hAnsi="Times New Roman"/>
          <w:sz w:val="28"/>
          <w:szCs w:val="28"/>
        </w:rPr>
        <w:t>муниципальной Программы «Формирование современной городской среды муниципально</w:t>
      </w:r>
      <w:r w:rsidR="00757F87" w:rsidRPr="00610AF1">
        <w:rPr>
          <w:rFonts w:ascii="Times New Roman" w:hAnsi="Times New Roman"/>
          <w:sz w:val="28"/>
          <w:szCs w:val="28"/>
        </w:rPr>
        <w:t>го</w:t>
      </w:r>
      <w:r w:rsidRPr="00610AF1">
        <w:rPr>
          <w:rFonts w:ascii="Times New Roman" w:hAnsi="Times New Roman"/>
          <w:sz w:val="28"/>
          <w:szCs w:val="28"/>
        </w:rPr>
        <w:t xml:space="preserve"> образовани</w:t>
      </w:r>
      <w:r w:rsidR="00757F87" w:rsidRPr="00610AF1">
        <w:rPr>
          <w:rFonts w:ascii="Times New Roman" w:hAnsi="Times New Roman"/>
          <w:sz w:val="28"/>
          <w:szCs w:val="28"/>
        </w:rPr>
        <w:t>я</w:t>
      </w:r>
      <w:r w:rsidRPr="00610AF1">
        <w:rPr>
          <w:rFonts w:ascii="Times New Roman" w:hAnsi="Times New Roman"/>
          <w:sz w:val="28"/>
          <w:szCs w:val="28"/>
        </w:rPr>
        <w:t xml:space="preserve"> «город Суджа»</w:t>
      </w:r>
      <w:r>
        <w:rPr>
          <w:rFonts w:ascii="Times New Roman" w:hAnsi="Times New Roman"/>
          <w:sz w:val="28"/>
          <w:szCs w:val="28"/>
        </w:rPr>
        <w:t xml:space="preserve"> </w:t>
      </w:r>
      <w:r w:rsidR="0002050D">
        <w:rPr>
          <w:rFonts w:ascii="Times New Roman" w:hAnsi="Times New Roman"/>
          <w:sz w:val="28"/>
          <w:szCs w:val="28"/>
        </w:rPr>
        <w:t>Суджанского района Курской области</w:t>
      </w:r>
    </w:p>
    <w:p w:rsidR="00943468" w:rsidRPr="000405AA" w:rsidRDefault="00943468" w:rsidP="00943468">
      <w:pPr>
        <w:pStyle w:val="12"/>
        <w:rPr>
          <w:sz w:val="2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1984"/>
        <w:gridCol w:w="2977"/>
        <w:gridCol w:w="567"/>
        <w:gridCol w:w="567"/>
        <w:gridCol w:w="567"/>
        <w:gridCol w:w="425"/>
        <w:gridCol w:w="1560"/>
      </w:tblGrid>
      <w:tr w:rsidR="00943468" w:rsidRPr="005C6983">
        <w:trPr>
          <w:trHeight w:val="310"/>
        </w:trPr>
        <w:tc>
          <w:tcPr>
            <w:tcW w:w="1702" w:type="dxa"/>
            <w:vMerge w:val="restart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984" w:type="dxa"/>
            <w:vMerge w:val="restart"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муниципальной Программы, основного мероприятия</w:t>
            </w:r>
          </w:p>
        </w:tc>
        <w:tc>
          <w:tcPr>
            <w:tcW w:w="2977" w:type="dxa"/>
            <w:vMerge w:val="restart"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исполнитель, соисполнитель, участники</w:t>
            </w:r>
          </w:p>
        </w:tc>
        <w:tc>
          <w:tcPr>
            <w:tcW w:w="2126" w:type="dxa"/>
            <w:gridSpan w:val="4"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560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Объемы бюджетных ассигнований (тыс. руб.)</w:t>
            </w:r>
          </w:p>
        </w:tc>
      </w:tr>
      <w:tr w:rsidR="00943468" w:rsidRPr="005C6983">
        <w:trPr>
          <w:trHeight w:val="960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РзПр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560" w:type="dxa"/>
            <w:vAlign w:val="center"/>
          </w:tcPr>
          <w:p w:rsidR="00943468" w:rsidRPr="005C6983" w:rsidRDefault="00943468" w:rsidP="00610A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2018-202</w:t>
            </w:r>
            <w:r w:rsidR="00610AF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43468" w:rsidRPr="0002050D">
        <w:trPr>
          <w:trHeight w:val="431"/>
        </w:trPr>
        <w:tc>
          <w:tcPr>
            <w:tcW w:w="1702" w:type="dxa"/>
            <w:vMerge w:val="restart"/>
            <w:vAlign w:val="center"/>
          </w:tcPr>
          <w:p w:rsidR="00943468" w:rsidRPr="005C6983" w:rsidRDefault="00943468" w:rsidP="00446C7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Муниципальная </w:t>
            </w:r>
            <w:r w:rsidR="00446C7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Pr="005C698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рограмма Администрации города Суджи</w:t>
            </w:r>
          </w:p>
        </w:tc>
        <w:tc>
          <w:tcPr>
            <w:tcW w:w="1984" w:type="dxa"/>
            <w:vMerge w:val="restart"/>
            <w:vAlign w:val="center"/>
          </w:tcPr>
          <w:p w:rsidR="00943468" w:rsidRPr="005C6983" w:rsidRDefault="00943468" w:rsidP="00C9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«Формирование современной городской среды  му</w:t>
            </w:r>
            <w:r w:rsidR="00C90677">
              <w:rPr>
                <w:rFonts w:ascii="Times New Roman" w:hAnsi="Times New Roman"/>
                <w:sz w:val="24"/>
                <w:szCs w:val="24"/>
              </w:rPr>
              <w:t>ниципального образования</w:t>
            </w:r>
            <w:r w:rsidRPr="005C6983">
              <w:rPr>
                <w:rFonts w:ascii="Times New Roman" w:hAnsi="Times New Roman"/>
                <w:sz w:val="24"/>
                <w:szCs w:val="24"/>
              </w:rPr>
              <w:t xml:space="preserve"> «город Суджа» </w:t>
            </w:r>
            <w:r w:rsidR="00C90677">
              <w:rPr>
                <w:rFonts w:ascii="Times New Roman" w:hAnsi="Times New Roman"/>
                <w:sz w:val="24"/>
                <w:szCs w:val="24"/>
              </w:rPr>
              <w:t>Суджанского района Курской области</w:t>
            </w:r>
          </w:p>
        </w:tc>
        <w:tc>
          <w:tcPr>
            <w:tcW w:w="2977" w:type="dxa"/>
          </w:tcPr>
          <w:p w:rsidR="00943468" w:rsidRPr="0002050D" w:rsidRDefault="00943468" w:rsidP="00610AF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205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  <w:r w:rsidR="00110AAF" w:rsidRPr="000205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2018-202</w:t>
            </w:r>
            <w:r w:rsidR="00610AF1" w:rsidRPr="000205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10AAF" w:rsidRPr="000205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гг</w:t>
            </w:r>
            <w:r w:rsidRPr="000205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в т.ч.</w:t>
            </w:r>
          </w:p>
        </w:tc>
        <w:tc>
          <w:tcPr>
            <w:tcW w:w="567" w:type="dxa"/>
            <w:vAlign w:val="center"/>
          </w:tcPr>
          <w:p w:rsidR="00943468" w:rsidRPr="0002050D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02050D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02050D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02050D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02050D" w:rsidRDefault="007B304F" w:rsidP="007B30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50D">
              <w:rPr>
                <w:rFonts w:ascii="Times New Roman" w:hAnsi="Times New Roman"/>
                <w:b/>
                <w:sz w:val="24"/>
                <w:szCs w:val="24"/>
              </w:rPr>
              <w:t>95 661,04</w:t>
            </w:r>
            <w:r w:rsidR="0002050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943468" w:rsidRPr="005C6983">
        <w:trPr>
          <w:trHeight w:val="567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943468"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едеральный и областной бюджет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A4293E" w:rsidP="000205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</w:t>
            </w:r>
            <w:r w:rsidR="0002050D">
              <w:rPr>
                <w:rFonts w:ascii="Times New Roman" w:hAnsi="Times New Roman"/>
                <w:bCs/>
                <w:sz w:val="24"/>
                <w:szCs w:val="24"/>
              </w:rPr>
              <w:t> 205,092</w:t>
            </w:r>
          </w:p>
        </w:tc>
      </w:tr>
      <w:tr w:rsidR="00943468" w:rsidRPr="005C6983" w:rsidTr="00A07E29">
        <w:trPr>
          <w:trHeight w:val="621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</w:t>
            </w:r>
            <w:r w:rsidR="00943468" w:rsidRPr="005C6983">
              <w:rPr>
                <w:rFonts w:ascii="Times New Roman" w:hAnsi="Times New Roman"/>
                <w:sz w:val="24"/>
                <w:szCs w:val="24"/>
              </w:rPr>
              <w:t>юджет муниципального образования «г.Суджа»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7455,953</w:t>
            </w:r>
          </w:p>
        </w:tc>
      </w:tr>
      <w:tr w:rsidR="00943468" w:rsidRPr="005C6983">
        <w:trPr>
          <w:trHeight w:val="295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43468"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т.ч 2018г.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A4293E" w:rsidRDefault="00943468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93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66766" w:rsidRPr="00A4293E">
              <w:rPr>
                <w:rFonts w:ascii="Times New Roman" w:hAnsi="Times New Roman"/>
                <w:b/>
                <w:sz w:val="24"/>
                <w:szCs w:val="24"/>
              </w:rPr>
              <w:t>614,26</w:t>
            </w:r>
            <w:r w:rsidR="007B304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943468" w:rsidRPr="005C6983">
        <w:trPr>
          <w:trHeight w:val="549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943468"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едеральный и областной бюджет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943468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</w:t>
            </w:r>
            <w:r w:rsidR="00266766" w:rsidRPr="005C6983">
              <w:rPr>
                <w:rFonts w:ascii="Times New Roman" w:hAnsi="Times New Roman"/>
                <w:sz w:val="24"/>
                <w:szCs w:val="24"/>
              </w:rPr>
              <w:t>114,26</w:t>
            </w:r>
            <w:r w:rsidR="007B304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3468" w:rsidRPr="005C6983" w:rsidTr="00A07E29">
        <w:trPr>
          <w:trHeight w:val="670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110AA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</w:t>
            </w:r>
            <w:r w:rsidR="00943468" w:rsidRPr="005C6983">
              <w:rPr>
                <w:rFonts w:ascii="Times New Roman" w:hAnsi="Times New Roman"/>
                <w:sz w:val="24"/>
                <w:szCs w:val="24"/>
              </w:rPr>
              <w:t>юджет муниципального образования «г Суджа»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266766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943468" w:rsidRPr="005C6983">
        <w:trPr>
          <w:trHeight w:val="381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266766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43468"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т.ч 2019г.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A4293E" w:rsidRDefault="00943468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93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66766" w:rsidRPr="00A4293E">
              <w:rPr>
                <w:rFonts w:ascii="Times New Roman" w:hAnsi="Times New Roman"/>
                <w:b/>
                <w:sz w:val="24"/>
                <w:szCs w:val="24"/>
              </w:rPr>
              <w:t>489,188</w:t>
            </w:r>
          </w:p>
        </w:tc>
      </w:tr>
      <w:tr w:rsidR="00943468" w:rsidRPr="005C6983">
        <w:trPr>
          <w:trHeight w:val="557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="00943468"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едеральный и областной бюджет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266766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2989,188</w:t>
            </w:r>
          </w:p>
        </w:tc>
      </w:tr>
      <w:tr w:rsidR="00943468" w:rsidRPr="005C6983">
        <w:trPr>
          <w:trHeight w:val="551"/>
        </w:trPr>
        <w:tc>
          <w:tcPr>
            <w:tcW w:w="1702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43468" w:rsidRPr="005C6983" w:rsidRDefault="00943468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943468" w:rsidRPr="005C6983" w:rsidRDefault="00110AAF" w:rsidP="00266766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</w:t>
            </w:r>
            <w:r w:rsidR="00943468" w:rsidRPr="005C6983">
              <w:rPr>
                <w:rFonts w:ascii="Times New Roman" w:hAnsi="Times New Roman"/>
                <w:sz w:val="24"/>
                <w:szCs w:val="24"/>
              </w:rPr>
              <w:t xml:space="preserve">юджет муниципального образования </w:t>
            </w:r>
            <w:r w:rsidR="00266766" w:rsidRPr="005C6983">
              <w:rPr>
                <w:rFonts w:ascii="Times New Roman" w:hAnsi="Times New Roman"/>
                <w:sz w:val="24"/>
                <w:szCs w:val="24"/>
              </w:rPr>
              <w:t>«</w:t>
            </w:r>
            <w:r w:rsidR="00943468" w:rsidRPr="005C6983">
              <w:rPr>
                <w:rFonts w:ascii="Times New Roman" w:hAnsi="Times New Roman"/>
                <w:sz w:val="24"/>
                <w:szCs w:val="24"/>
              </w:rPr>
              <w:t>г.</w:t>
            </w:r>
            <w:r w:rsidR="00266766" w:rsidRPr="005C6983">
              <w:rPr>
                <w:rFonts w:ascii="Times New Roman" w:hAnsi="Times New Roman"/>
                <w:sz w:val="24"/>
                <w:szCs w:val="24"/>
              </w:rPr>
              <w:t>Суджа»</w:t>
            </w: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943468" w:rsidRPr="005C6983" w:rsidRDefault="00943468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43468" w:rsidRPr="005C6983" w:rsidRDefault="00266766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012989" w:rsidRPr="005C6983">
        <w:trPr>
          <w:trHeight w:val="304"/>
        </w:trPr>
        <w:tc>
          <w:tcPr>
            <w:tcW w:w="3686" w:type="dxa"/>
            <w:gridSpan w:val="2"/>
            <w:vMerge w:val="restart"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110A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 т.ч 2020г.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162AA" w:rsidRDefault="00012989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2A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ED14A5" w:rsidRPr="005162AA">
              <w:rPr>
                <w:rFonts w:ascii="Times New Roman" w:hAnsi="Times New Roman"/>
                <w:b/>
                <w:sz w:val="24"/>
                <w:szCs w:val="24"/>
              </w:rPr>
              <w:t>387</w:t>
            </w:r>
            <w:r w:rsidR="00EB24A1" w:rsidRPr="005162AA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ED14A5" w:rsidRPr="005162AA">
              <w:rPr>
                <w:rFonts w:ascii="Times New Roman" w:hAnsi="Times New Roman"/>
                <w:b/>
                <w:sz w:val="24"/>
                <w:szCs w:val="24"/>
              </w:rPr>
              <w:t>793</w:t>
            </w:r>
          </w:p>
        </w:tc>
      </w:tr>
      <w:tr w:rsidR="00012989" w:rsidRPr="005C6983">
        <w:trPr>
          <w:trHeight w:val="550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012989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</w:t>
            </w:r>
            <w:r w:rsidR="00446C7F">
              <w:rPr>
                <w:rFonts w:ascii="Times New Roman" w:hAnsi="Times New Roman"/>
                <w:sz w:val="24"/>
                <w:szCs w:val="24"/>
              </w:rPr>
              <w:t>941</w:t>
            </w:r>
            <w:r w:rsidR="00EB24A1">
              <w:rPr>
                <w:rFonts w:ascii="Times New Roman" w:hAnsi="Times New Roman"/>
                <w:sz w:val="24"/>
                <w:szCs w:val="24"/>
              </w:rPr>
              <w:t>,</w:t>
            </w:r>
            <w:r w:rsidR="00446C7F">
              <w:rPr>
                <w:rFonts w:ascii="Times New Roman" w:hAnsi="Times New Roman"/>
                <w:sz w:val="24"/>
                <w:szCs w:val="24"/>
              </w:rPr>
              <w:t>708</w:t>
            </w:r>
          </w:p>
        </w:tc>
      </w:tr>
      <w:tr w:rsidR="00012989" w:rsidRPr="005C6983">
        <w:trPr>
          <w:trHeight w:val="48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«город Суджа»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2667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446C7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</w:t>
            </w:r>
            <w:r w:rsidR="00EB24A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 085</w:t>
            </w:r>
          </w:p>
        </w:tc>
      </w:tr>
      <w:tr w:rsidR="00012989" w:rsidRPr="005C6983">
        <w:trPr>
          <w:trHeight w:val="351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110A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 т.ч 2021г.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162AA" w:rsidRDefault="00A07E29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2AA">
              <w:rPr>
                <w:rFonts w:ascii="Times New Roman" w:hAnsi="Times New Roman"/>
                <w:b/>
                <w:sz w:val="24"/>
                <w:szCs w:val="24"/>
              </w:rPr>
              <w:t>3834,944</w:t>
            </w:r>
          </w:p>
        </w:tc>
      </w:tr>
      <w:tr w:rsidR="00012989" w:rsidRPr="005C6983">
        <w:trPr>
          <w:trHeight w:val="413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A07E29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1707,176</w:t>
            </w:r>
          </w:p>
        </w:tc>
      </w:tr>
      <w:tr w:rsidR="00012989" w:rsidRPr="005C6983">
        <w:trPr>
          <w:trHeight w:val="559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«г.Суджа»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446C7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</w:t>
            </w:r>
            <w:r w:rsidR="00A07E29">
              <w:rPr>
                <w:rFonts w:ascii="Times New Roman" w:hAnsi="Times New Roman"/>
                <w:sz w:val="24"/>
                <w:szCs w:val="24"/>
              </w:rPr>
              <w:t>7</w:t>
            </w:r>
            <w:r w:rsidR="00EB24A1">
              <w:rPr>
                <w:rFonts w:ascii="Times New Roman" w:hAnsi="Times New Roman"/>
                <w:sz w:val="24"/>
                <w:szCs w:val="24"/>
              </w:rPr>
              <w:t>,</w:t>
            </w:r>
            <w:r w:rsidR="00A07E29">
              <w:rPr>
                <w:rFonts w:ascii="Times New Roman" w:hAnsi="Times New Roman"/>
                <w:sz w:val="24"/>
                <w:szCs w:val="24"/>
              </w:rPr>
              <w:t>767</w:t>
            </w:r>
          </w:p>
        </w:tc>
      </w:tr>
      <w:tr w:rsidR="00012989" w:rsidRPr="005C6983">
        <w:trPr>
          <w:trHeight w:val="27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110A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 т.ч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5C6983">
                <w:rPr>
                  <w:rFonts w:ascii="Times New Roman" w:hAnsi="Times New Roman"/>
                  <w:color w:val="000000"/>
                  <w:sz w:val="24"/>
                  <w:szCs w:val="24"/>
                </w:rPr>
                <w:t>2022 г</w:t>
              </w:r>
            </w:smartTag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162AA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2591,262</w:t>
            </w:r>
          </w:p>
        </w:tc>
      </w:tr>
      <w:tr w:rsidR="00012989" w:rsidRPr="005C6983">
        <w:trPr>
          <w:trHeight w:val="563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5162AA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2 091,262</w:t>
            </w:r>
          </w:p>
        </w:tc>
      </w:tr>
      <w:tr w:rsidR="00012989" w:rsidRPr="005C6983">
        <w:trPr>
          <w:trHeight w:val="541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«г.Суджа»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012989" w:rsidRPr="005C6983">
        <w:trPr>
          <w:trHeight w:val="28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110AA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 т.ч</w:t>
            </w:r>
            <w:smartTag w:uri="urn:schemas-microsoft-com:office:smarttags" w:element="metricconverter">
              <w:smartTagPr>
                <w:attr w:name="ProductID" w:val="2023 г"/>
              </w:smartTagPr>
              <w:r w:rsidRPr="005C6983">
                <w:rPr>
                  <w:rFonts w:ascii="Times New Roman" w:hAnsi="Times New Roman"/>
                  <w:color w:val="000000"/>
                  <w:sz w:val="24"/>
                  <w:szCs w:val="24"/>
                </w:rPr>
                <w:t>2023 г</w:t>
              </w:r>
            </w:smartTag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162AA" w:rsidRDefault="005162AA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2AA">
              <w:rPr>
                <w:rFonts w:ascii="Times New Roman" w:hAnsi="Times New Roman"/>
                <w:b/>
                <w:sz w:val="24"/>
                <w:szCs w:val="24"/>
              </w:rPr>
              <w:t>77 849,016</w:t>
            </w:r>
          </w:p>
        </w:tc>
      </w:tr>
      <w:tr w:rsidR="00012989" w:rsidRPr="005C6983">
        <w:trPr>
          <w:trHeight w:val="54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5162AA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74 501,441</w:t>
            </w:r>
          </w:p>
        </w:tc>
      </w:tr>
      <w:tr w:rsidR="00012989" w:rsidRPr="005C6983">
        <w:trPr>
          <w:trHeight w:val="547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«г.Суджа»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5162AA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3 347,575</w:t>
            </w:r>
          </w:p>
        </w:tc>
      </w:tr>
      <w:tr w:rsidR="00012989" w:rsidRPr="005C6983">
        <w:trPr>
          <w:trHeight w:val="29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1328C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в т.ч</w:t>
            </w:r>
            <w:smartTag w:uri="urn:schemas-microsoft-com:office:smarttags" w:element="metricconverter">
              <w:smartTagPr>
                <w:attr w:name="ProductID" w:val="2024 г"/>
              </w:smartTagPr>
              <w:r w:rsidRPr="005C6983">
                <w:rPr>
                  <w:rFonts w:ascii="Times New Roman" w:hAnsi="Times New Roman"/>
                  <w:color w:val="000000"/>
                  <w:sz w:val="24"/>
                  <w:szCs w:val="24"/>
                </w:rPr>
                <w:t>2024 г</w:t>
              </w:r>
            </w:smartTag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7B304F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304F">
              <w:rPr>
                <w:rFonts w:ascii="Times New Roman" w:hAnsi="Times New Roman"/>
                <w:b/>
                <w:sz w:val="24"/>
                <w:szCs w:val="24"/>
              </w:rPr>
              <w:t>1 894,583</w:t>
            </w:r>
          </w:p>
        </w:tc>
      </w:tr>
      <w:tr w:rsidR="00012989" w:rsidRPr="005C6983">
        <w:trPr>
          <w:trHeight w:val="541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1860,057</w:t>
            </w:r>
          </w:p>
        </w:tc>
      </w:tr>
      <w:tr w:rsidR="00012989" w:rsidRPr="005C6983">
        <w:trPr>
          <w:trHeight w:val="525"/>
        </w:trPr>
        <w:tc>
          <w:tcPr>
            <w:tcW w:w="3686" w:type="dxa"/>
            <w:gridSpan w:val="2"/>
            <w:vMerge/>
            <w:vAlign w:val="center"/>
          </w:tcPr>
          <w:p w:rsidR="00012989" w:rsidRPr="005C6983" w:rsidRDefault="00012989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012989" w:rsidRPr="005C6983" w:rsidRDefault="00012989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«г.Суджа»</w:t>
            </w: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012989" w:rsidRPr="005C6983" w:rsidRDefault="00012989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12989" w:rsidRPr="005C6983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34,526</w:t>
            </w:r>
          </w:p>
        </w:tc>
      </w:tr>
      <w:tr w:rsidR="00610AF1" w:rsidRPr="005C6983">
        <w:trPr>
          <w:trHeight w:val="525"/>
        </w:trPr>
        <w:tc>
          <w:tcPr>
            <w:tcW w:w="3686" w:type="dxa"/>
            <w:gridSpan w:val="2"/>
            <w:vMerge w:val="restart"/>
            <w:vAlign w:val="center"/>
          </w:tcPr>
          <w:p w:rsidR="00610AF1" w:rsidRPr="005C6983" w:rsidRDefault="00610AF1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10AF1" w:rsidRPr="005C6983" w:rsidRDefault="00610AF1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50D">
              <w:rPr>
                <w:rFonts w:ascii="Times New Roman" w:hAnsi="Times New Roman"/>
                <w:sz w:val="24"/>
                <w:szCs w:val="24"/>
              </w:rPr>
              <w:t>в т.ч. 2025 г.</w:t>
            </w: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10AF1" w:rsidRPr="007B304F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304F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  <w:tr w:rsidR="00610AF1" w:rsidRPr="005C6983">
        <w:trPr>
          <w:trHeight w:val="525"/>
        </w:trPr>
        <w:tc>
          <w:tcPr>
            <w:tcW w:w="3686" w:type="dxa"/>
            <w:gridSpan w:val="2"/>
            <w:vMerge/>
            <w:vAlign w:val="center"/>
          </w:tcPr>
          <w:p w:rsidR="00610AF1" w:rsidRPr="005C6983" w:rsidRDefault="00610AF1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10AF1" w:rsidRPr="005C6983" w:rsidRDefault="00610AF1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и областной бюджет</w:t>
            </w: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10AF1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610AF1" w:rsidRPr="005C6983">
        <w:trPr>
          <w:trHeight w:val="525"/>
        </w:trPr>
        <w:tc>
          <w:tcPr>
            <w:tcW w:w="3686" w:type="dxa"/>
            <w:gridSpan w:val="2"/>
            <w:vMerge/>
            <w:vAlign w:val="center"/>
          </w:tcPr>
          <w:p w:rsidR="00610AF1" w:rsidRPr="005C6983" w:rsidRDefault="00610AF1" w:rsidP="0026676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610AF1" w:rsidRPr="005C6983" w:rsidRDefault="00610AF1" w:rsidP="003E4EFF">
            <w:p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«г. Суджа»</w:t>
            </w: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610AF1" w:rsidRPr="005C6983" w:rsidRDefault="00610AF1" w:rsidP="003E4EF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10AF1" w:rsidRDefault="007B304F" w:rsidP="00A07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012989" w:rsidRDefault="00012989" w:rsidP="00943468">
      <w:pPr>
        <w:tabs>
          <w:tab w:val="left" w:pos="5670"/>
        </w:tabs>
        <w:rPr>
          <w:rFonts w:ascii="Times New Roman" w:hAnsi="Times New Roman"/>
          <w:sz w:val="24"/>
          <w:szCs w:val="24"/>
        </w:rPr>
      </w:pPr>
    </w:p>
    <w:p w:rsidR="00412F92" w:rsidRPr="00757F87" w:rsidRDefault="00757F87" w:rsidP="00757F87">
      <w:pPr>
        <w:spacing w:after="0" w:line="240" w:lineRule="auto"/>
        <w:ind w:left="3686"/>
        <w:jc w:val="right"/>
        <w:rPr>
          <w:rFonts w:ascii="Times New Roman" w:hAnsi="Times New Roman"/>
          <w:b/>
        </w:rPr>
      </w:pPr>
      <w:r w:rsidRPr="00757F87">
        <w:rPr>
          <w:rFonts w:ascii="Times New Roman" w:hAnsi="Times New Roman"/>
        </w:rPr>
        <w:t>Приложение</w:t>
      </w:r>
      <w:r w:rsidR="001138AA">
        <w:rPr>
          <w:rFonts w:ascii="Times New Roman" w:hAnsi="Times New Roman"/>
        </w:rPr>
        <w:t xml:space="preserve"> </w:t>
      </w:r>
      <w:r w:rsidR="00634456">
        <w:rPr>
          <w:rFonts w:ascii="Times New Roman" w:hAnsi="Times New Roman"/>
        </w:rPr>
        <w:t xml:space="preserve">№ </w:t>
      </w:r>
      <w:r w:rsidR="00412F92" w:rsidRPr="00757F87">
        <w:rPr>
          <w:rFonts w:ascii="Times New Roman" w:hAnsi="Times New Roman"/>
        </w:rPr>
        <w:t xml:space="preserve"> 4</w:t>
      </w:r>
    </w:p>
    <w:p w:rsidR="00412F92" w:rsidRPr="00757F87" w:rsidRDefault="00412F92" w:rsidP="00757F87">
      <w:pPr>
        <w:spacing w:after="0" w:line="240" w:lineRule="auto"/>
        <w:ind w:left="3686"/>
        <w:jc w:val="right"/>
        <w:rPr>
          <w:rFonts w:ascii="Times New Roman" w:hAnsi="Times New Roman"/>
        </w:rPr>
      </w:pPr>
      <w:r w:rsidRPr="00757F87">
        <w:rPr>
          <w:rFonts w:ascii="Times New Roman" w:hAnsi="Times New Roman"/>
        </w:rPr>
        <w:t xml:space="preserve">к муниципальной программе </w:t>
      </w:r>
    </w:p>
    <w:p w:rsidR="00412F92" w:rsidRPr="00757F87" w:rsidRDefault="00412F92" w:rsidP="00757F87">
      <w:pPr>
        <w:spacing w:after="0" w:line="240" w:lineRule="auto"/>
        <w:ind w:left="3686"/>
        <w:jc w:val="right"/>
        <w:rPr>
          <w:rFonts w:ascii="Times New Roman" w:hAnsi="Times New Roman"/>
        </w:rPr>
      </w:pPr>
      <w:r w:rsidRPr="00757F87">
        <w:rPr>
          <w:rFonts w:ascii="Times New Roman" w:hAnsi="Times New Roman"/>
        </w:rPr>
        <w:t xml:space="preserve">«Формирование современной городской среды </w:t>
      </w:r>
    </w:p>
    <w:p w:rsidR="008C04FE" w:rsidRDefault="00412F92" w:rsidP="00757F87">
      <w:pPr>
        <w:tabs>
          <w:tab w:val="decimal" w:pos="1701"/>
          <w:tab w:val="decimal" w:pos="2552"/>
        </w:tabs>
        <w:spacing w:after="0" w:line="240" w:lineRule="auto"/>
        <w:ind w:left="3686"/>
        <w:jc w:val="right"/>
        <w:rPr>
          <w:rFonts w:ascii="Times New Roman" w:hAnsi="Times New Roman"/>
        </w:rPr>
      </w:pPr>
      <w:r w:rsidRPr="00757F87">
        <w:rPr>
          <w:rFonts w:ascii="Times New Roman" w:hAnsi="Times New Roman"/>
        </w:rPr>
        <w:t>муниципально</w:t>
      </w:r>
      <w:r w:rsidR="008C04FE">
        <w:rPr>
          <w:rFonts w:ascii="Times New Roman" w:hAnsi="Times New Roman"/>
        </w:rPr>
        <w:t>го</w:t>
      </w:r>
    </w:p>
    <w:p w:rsidR="0002050D" w:rsidRDefault="00C703A6" w:rsidP="00757F87">
      <w:pPr>
        <w:tabs>
          <w:tab w:val="decimal" w:pos="1701"/>
          <w:tab w:val="decimal" w:pos="2552"/>
        </w:tabs>
        <w:spacing w:after="0" w:line="240" w:lineRule="auto"/>
        <w:ind w:left="368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образования</w:t>
      </w:r>
      <w:r w:rsidR="00412F92" w:rsidRPr="00757F87">
        <w:rPr>
          <w:rFonts w:ascii="Times New Roman" w:hAnsi="Times New Roman"/>
        </w:rPr>
        <w:t xml:space="preserve"> «</w:t>
      </w:r>
      <w:r w:rsidR="00634456">
        <w:rPr>
          <w:rFonts w:ascii="Times New Roman" w:hAnsi="Times New Roman"/>
        </w:rPr>
        <w:t>г</w:t>
      </w:r>
      <w:r w:rsidR="00412F92" w:rsidRPr="00757F87">
        <w:rPr>
          <w:rFonts w:ascii="Times New Roman" w:hAnsi="Times New Roman"/>
        </w:rPr>
        <w:t xml:space="preserve">ород </w:t>
      </w:r>
      <w:r w:rsidR="00012989" w:rsidRPr="00757F87">
        <w:rPr>
          <w:rFonts w:ascii="Times New Roman" w:hAnsi="Times New Roman"/>
        </w:rPr>
        <w:t>Суджа</w:t>
      </w:r>
      <w:r w:rsidR="00412F92" w:rsidRPr="00757F87">
        <w:rPr>
          <w:rFonts w:ascii="Times New Roman" w:hAnsi="Times New Roman"/>
        </w:rPr>
        <w:t>»</w:t>
      </w:r>
      <w:r w:rsidR="0002050D">
        <w:rPr>
          <w:rFonts w:ascii="Times New Roman" w:hAnsi="Times New Roman"/>
        </w:rPr>
        <w:t xml:space="preserve"> Суджанского района </w:t>
      </w:r>
    </w:p>
    <w:p w:rsidR="00412F92" w:rsidRPr="00757F87" w:rsidRDefault="0002050D" w:rsidP="00757F87">
      <w:pPr>
        <w:tabs>
          <w:tab w:val="decimal" w:pos="1701"/>
          <w:tab w:val="decimal" w:pos="2552"/>
        </w:tabs>
        <w:spacing w:after="0" w:line="240" w:lineRule="auto"/>
        <w:ind w:left="368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Курской области</w:t>
      </w:r>
    </w:p>
    <w:p w:rsidR="00757F87" w:rsidRDefault="00757F87" w:rsidP="00757F87">
      <w:pPr>
        <w:spacing w:after="0" w:line="240" w:lineRule="auto"/>
        <w:ind w:left="3686"/>
        <w:jc w:val="right"/>
        <w:rPr>
          <w:rFonts w:ascii="Times New Roman" w:hAnsi="Times New Roman"/>
        </w:rPr>
      </w:pPr>
    </w:p>
    <w:p w:rsidR="00757F87" w:rsidRPr="0043578B" w:rsidRDefault="00757F87" w:rsidP="00757F87">
      <w:pPr>
        <w:pStyle w:val="ConsPlusNormal0"/>
        <w:jc w:val="right"/>
        <w:rPr>
          <w:rFonts w:ascii="Times New Roman" w:hAnsi="Times New Roman"/>
          <w:sz w:val="24"/>
          <w:szCs w:val="24"/>
        </w:rPr>
      </w:pPr>
    </w:p>
    <w:p w:rsidR="00B22446" w:rsidRDefault="00757F87" w:rsidP="00757F87">
      <w:pPr>
        <w:pStyle w:val="ConsPlusNormal0"/>
        <w:jc w:val="center"/>
        <w:rPr>
          <w:rFonts w:ascii="Times New Roman" w:hAnsi="Times New Roman"/>
          <w:sz w:val="28"/>
          <w:szCs w:val="28"/>
        </w:rPr>
      </w:pPr>
      <w:r w:rsidRPr="00757F87">
        <w:rPr>
          <w:rFonts w:ascii="Times New Roman" w:hAnsi="Times New Roman"/>
          <w:sz w:val="28"/>
          <w:szCs w:val="28"/>
        </w:rPr>
        <w:t>Адресный перечень многоквартирных домов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«город Суджа»</w:t>
      </w:r>
      <w:r w:rsidR="0002050D">
        <w:rPr>
          <w:rFonts w:ascii="Times New Roman" w:hAnsi="Times New Roman"/>
          <w:sz w:val="28"/>
          <w:szCs w:val="28"/>
        </w:rPr>
        <w:t xml:space="preserve"> Суджанского района Курской области</w:t>
      </w:r>
      <w:r w:rsidRPr="00757F87">
        <w:rPr>
          <w:rFonts w:ascii="Times New Roman" w:hAnsi="Times New Roman"/>
          <w:sz w:val="28"/>
          <w:szCs w:val="28"/>
        </w:rPr>
        <w:t>,</w:t>
      </w:r>
      <w:r w:rsidR="0002050D">
        <w:rPr>
          <w:rFonts w:ascii="Times New Roman" w:hAnsi="Times New Roman"/>
          <w:sz w:val="28"/>
          <w:szCs w:val="28"/>
        </w:rPr>
        <w:t xml:space="preserve"> </w:t>
      </w:r>
      <w:r w:rsidRPr="00757F87">
        <w:rPr>
          <w:rFonts w:ascii="Times New Roman" w:hAnsi="Times New Roman"/>
          <w:sz w:val="28"/>
          <w:szCs w:val="28"/>
        </w:rPr>
        <w:t>дворовые территории, которые подлежат</w:t>
      </w:r>
    </w:p>
    <w:p w:rsidR="00757F87" w:rsidRPr="00757F87" w:rsidRDefault="008C04FE" w:rsidP="00757F87">
      <w:pPr>
        <w:pStyle w:val="ConsPlusNormal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757F87" w:rsidRPr="00757F87">
        <w:rPr>
          <w:rFonts w:ascii="Times New Roman" w:hAnsi="Times New Roman"/>
          <w:sz w:val="28"/>
          <w:szCs w:val="28"/>
        </w:rPr>
        <w:t>лагоустройству в 2018-202</w:t>
      </w:r>
      <w:r w:rsidR="0083738D">
        <w:rPr>
          <w:rFonts w:ascii="Times New Roman" w:hAnsi="Times New Roman"/>
          <w:sz w:val="28"/>
          <w:szCs w:val="28"/>
        </w:rPr>
        <w:t>5</w:t>
      </w:r>
      <w:r w:rsidR="00757F87" w:rsidRPr="00757F87">
        <w:rPr>
          <w:rFonts w:ascii="Times New Roman" w:hAnsi="Times New Roman"/>
          <w:sz w:val="28"/>
          <w:szCs w:val="28"/>
        </w:rPr>
        <w:t xml:space="preserve"> годы</w:t>
      </w:r>
    </w:p>
    <w:p w:rsidR="00757F87" w:rsidRDefault="00757F87" w:rsidP="00757F87">
      <w:pPr>
        <w:tabs>
          <w:tab w:val="left" w:pos="4740"/>
        </w:tabs>
        <w:spacing w:after="0" w:line="240" w:lineRule="auto"/>
        <w:ind w:left="3686"/>
        <w:rPr>
          <w:rFonts w:ascii="Times New Roman" w:hAnsi="Times New Roman"/>
        </w:rPr>
      </w:pPr>
    </w:p>
    <w:p w:rsidR="00757F87" w:rsidRPr="00757F87" w:rsidRDefault="00757F87" w:rsidP="00757F87">
      <w:pPr>
        <w:spacing w:after="0" w:line="240" w:lineRule="auto"/>
        <w:ind w:left="3686"/>
        <w:jc w:val="right"/>
        <w:rPr>
          <w:rFonts w:ascii="Times New Roman" w:hAnsi="Times New Roman"/>
        </w:rPr>
      </w:pPr>
    </w:p>
    <w:tbl>
      <w:tblPr>
        <w:tblpPr w:leftFromText="180" w:rightFromText="180" w:vertAnchor="text" w:tblpX="108" w:tblpY="1"/>
        <w:tblOverlap w:val="never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2410"/>
        <w:gridCol w:w="1276"/>
        <w:gridCol w:w="1134"/>
        <w:gridCol w:w="4513"/>
        <w:gridCol w:w="23"/>
      </w:tblGrid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Merge w:val="restart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410" w:type="dxa"/>
            <w:vMerge w:val="restart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Адрес многоквартирного дома, дворовая территория которого подлежит благоустройству</w:t>
            </w:r>
          </w:p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(название населенного пункта, название улицы, номер МКД)</w:t>
            </w:r>
          </w:p>
        </w:tc>
        <w:tc>
          <w:tcPr>
            <w:tcW w:w="1276" w:type="dxa"/>
            <w:vMerge w:val="restart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Год ввода в эксплуатацию МКД</w:t>
            </w:r>
          </w:p>
        </w:tc>
        <w:tc>
          <w:tcPr>
            <w:tcW w:w="1134" w:type="dxa"/>
            <w:vMerge w:val="restart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Площадь дворовой территории, м</w:t>
            </w:r>
            <w:r w:rsidRPr="005C6983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Перечень видов работ</w:t>
            </w:r>
          </w:p>
        </w:tc>
      </w:tr>
      <w:tr w:rsidR="003F0868" w:rsidRPr="005C6983" w:rsidTr="003F50EA">
        <w:trPr>
          <w:gridAfter w:val="1"/>
          <w:wAfter w:w="23" w:type="dxa"/>
          <w:trHeight w:val="1686"/>
        </w:trPr>
        <w:tc>
          <w:tcPr>
            <w:tcW w:w="629" w:type="dxa"/>
            <w:vMerge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13" w:type="dxa"/>
            <w:vAlign w:val="center"/>
          </w:tcPr>
          <w:p w:rsidR="00461434" w:rsidRPr="005C6983" w:rsidRDefault="00461434" w:rsidP="003D3C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Согласно минимальному перечню (виды работ)</w:t>
            </w:r>
          </w:p>
        </w:tc>
      </w:tr>
      <w:tr w:rsidR="003F0868" w:rsidRPr="005C6983" w:rsidTr="003F50EA">
        <w:trPr>
          <w:gridAfter w:val="1"/>
          <w:wAfter w:w="23" w:type="dxa"/>
          <w:trHeight w:val="684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Г. Суджа ул. 1 Мая,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  <w:trHeight w:val="684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Садовый д.4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Садовый д.6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19а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1540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19б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2940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19в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35а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1418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35б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1998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343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Р.Люксембург, 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Пионерская, 36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1168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475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Пионерская, 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Комсомольская, 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985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Волкова, 3б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816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Волкова, 3в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  <w:trHeight w:val="388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60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2555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393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Ул.Заломова,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2923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367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Красноармейская, 11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1108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 xml:space="preserve">Ул. Красноармейская, </w:t>
            </w:r>
            <w:r w:rsidRPr="003D3C2E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576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установка скамеек, установка урн, </w:t>
            </w: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асфальтирование проездов 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Красноармейская,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1205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2а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812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Советская площадь, 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10482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Советская площадь,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519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Советская площадь,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2054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Советская площадь, 10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Советская площадь, 11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537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6а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348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6б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23а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26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461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302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Волкова, 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1700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Заводская, 52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1285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Ул.Заводская, 54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1965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12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804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1071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Комсомольская, 15в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1076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Комсомольская, 16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2167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  <w:trHeight w:val="553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Комсомольская, 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2324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Комсомольская, 4а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9а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3403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Ул.Ломоносова, 11в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1937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11г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1937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11д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1958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1681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11ж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1950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783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575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1398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Ул.Ленина, 40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279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Пушкина, 55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1860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Пушкина, 57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2538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1 Мая, 15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1033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  <w:trHeight w:val="443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1 Мая, 17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1 Мая, 14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1 Мая,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2217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1 Мая, 17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1215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880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Ул.Щепкина, 15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1084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Ул.Щепкина, 25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1449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30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741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46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44а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44б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754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44в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3184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44г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Ул.Щепкина, 44д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756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Ул.Щепкина, 48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1953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1275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4а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4б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1956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1419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Энгельса,4г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1244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1071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1б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1005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Заводской, 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4846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Заводская, 25а</w:t>
            </w:r>
          </w:p>
        </w:tc>
        <w:tc>
          <w:tcPr>
            <w:tcW w:w="1276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4021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Ул.Заводская, 27а</w:t>
            </w:r>
          </w:p>
        </w:tc>
        <w:tc>
          <w:tcPr>
            <w:tcW w:w="1276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4700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 32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32а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23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975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20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27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716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31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2745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Р.Люксембург, 31а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3691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Пионерская,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1961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Пионерская, 34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Волкова,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Волкова, 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1224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16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977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16а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25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28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714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28а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617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К.Либкнехта, 58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1124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Заломова, 13а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1456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13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22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25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1195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25а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1365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Ленина, 37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2267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Некрасова, 20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590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1л. 1 Мая,9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4020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1 Мая, 10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Привокзальная, 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2606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8 Марта, 1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1021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9а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9б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9в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9г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10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962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13а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13б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25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904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Строительная, 25е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770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Строительный, 35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Строительный, 35а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К.Маркса, 7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2458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1954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1829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20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1261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14а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1954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22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1371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освещение, установка скамеек, установка урн, асфальтирование проездов, </w:t>
            </w: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125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943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Октябрьская, 16а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color w:val="000000"/>
                <w:sz w:val="24"/>
                <w:szCs w:val="24"/>
              </w:rPr>
              <w:t>Пер. Волкова, 26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color w:val="000000"/>
                <w:sz w:val="24"/>
                <w:szCs w:val="24"/>
              </w:rPr>
              <w:t>1107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Заречная, 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1863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Заречная, 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Заречная, 9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1948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Привокзальная, 27а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1997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2380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Привокзальная, 28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1428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Привокзальная, 28а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1222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Щепкина, 6а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2914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9б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9в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1387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Ломоносова, 9г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887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Заломова, 9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Пионерская, 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1996</w:t>
            </w:r>
          </w:p>
        </w:tc>
        <w:tc>
          <w:tcPr>
            <w:tcW w:w="1134" w:type="dxa"/>
          </w:tcPr>
          <w:p w:rsidR="00FB550F" w:rsidRDefault="00FB550F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2522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Совхозная, 13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Совхозная, 14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1991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1820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lastRenderedPageBreak/>
              <w:t>142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Совхозная,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1641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Совхозная, 19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1873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Совхозная, 20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8859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1а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1311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6а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2202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16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833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18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732</w:t>
            </w:r>
          </w:p>
        </w:tc>
        <w:tc>
          <w:tcPr>
            <w:tcW w:w="4536" w:type="dxa"/>
            <w:gridSpan w:val="2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20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1429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22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930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3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1360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3б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1336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24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1147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  <w:trHeight w:val="829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Пер. Пионерский, 15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3604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проездов, асфальтирование тротуаров</w:t>
            </w:r>
          </w:p>
        </w:tc>
      </w:tr>
      <w:tr w:rsidR="003F0868" w:rsidRPr="005C6983" w:rsidTr="003F50EA">
        <w:trPr>
          <w:gridAfter w:val="1"/>
          <w:wAfter w:w="23" w:type="dxa"/>
        </w:trPr>
        <w:tc>
          <w:tcPr>
            <w:tcW w:w="629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410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Ул. Энгельса, 4д</w:t>
            </w:r>
          </w:p>
        </w:tc>
        <w:tc>
          <w:tcPr>
            <w:tcW w:w="1276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134" w:type="dxa"/>
          </w:tcPr>
          <w:p w:rsidR="00461434" w:rsidRPr="003D3C2E" w:rsidRDefault="00461434" w:rsidP="004614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3C2E">
              <w:rPr>
                <w:rFonts w:ascii="Times New Roman" w:hAnsi="Times New Roman"/>
                <w:sz w:val="24"/>
                <w:szCs w:val="24"/>
              </w:rPr>
              <w:t>2378</w:t>
            </w:r>
          </w:p>
        </w:tc>
        <w:tc>
          <w:tcPr>
            <w:tcW w:w="4513" w:type="dxa"/>
            <w:vAlign w:val="center"/>
          </w:tcPr>
          <w:p w:rsidR="00461434" w:rsidRPr="005C6983" w:rsidRDefault="00461434" w:rsidP="004614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освещение, установка скамеек, установка урн, асфальтирование проездов</w:t>
            </w:r>
          </w:p>
        </w:tc>
      </w:tr>
    </w:tbl>
    <w:p w:rsidR="00412F92" w:rsidRPr="003F0868" w:rsidRDefault="00B34D98" w:rsidP="00713E50">
      <w:pPr>
        <w:tabs>
          <w:tab w:val="left" w:pos="5670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 w:type="page"/>
      </w:r>
      <w:r w:rsidR="00412F92"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</w:t>
      </w:r>
      <w:r w:rsidR="008C04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риложение</w:t>
      </w:r>
      <w:r w:rsidR="00412F92"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5</w:t>
      </w:r>
    </w:p>
    <w:p w:rsidR="00132DAA" w:rsidRDefault="00412F92" w:rsidP="00713E50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муниципальной программе «Формирование современной городской среды муниципально</w:t>
      </w:r>
      <w:r w:rsidR="008C04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r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образовани</w:t>
      </w:r>
      <w:r w:rsidR="008C04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="00C703A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«г</w:t>
      </w:r>
      <w:r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ород </w:t>
      </w:r>
      <w:r w:rsid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Суджа</w:t>
      </w:r>
      <w:r w:rsidRPr="003F086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02050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Суджанского района</w:t>
      </w:r>
    </w:p>
    <w:p w:rsidR="00E360FF" w:rsidRDefault="0002050D" w:rsidP="00713E50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Курской области</w:t>
      </w:r>
    </w:p>
    <w:p w:rsidR="00412F92" w:rsidRPr="003F0868" w:rsidRDefault="00412F92" w:rsidP="00412F92">
      <w:pPr>
        <w:widowControl w:val="0"/>
        <w:spacing w:after="0" w:line="240" w:lineRule="auto"/>
        <w:ind w:left="32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 w:bidi="ru-RU"/>
        </w:rPr>
      </w:pPr>
    </w:p>
    <w:p w:rsidR="008C04FE" w:rsidRDefault="00412F92" w:rsidP="00412F92">
      <w:pPr>
        <w:widowControl w:val="0"/>
        <w:spacing w:after="0" w:line="312" w:lineRule="exac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 w:rsidRPr="00B531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Список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общественных </w:t>
      </w:r>
      <w:r w:rsidRPr="00B531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территорий по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Программе</w:t>
      </w:r>
      <w:r w:rsidRPr="00B531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br/>
        <w:t xml:space="preserve">«Формирование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современной</w:t>
      </w:r>
      <w:r w:rsidRPr="00B531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городской среды</w:t>
      </w:r>
      <w:r w:rsidR="001138A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:rsidR="00412F92" w:rsidRPr="00412F92" w:rsidRDefault="00E360FF" w:rsidP="00412F92">
      <w:pPr>
        <w:widowControl w:val="0"/>
        <w:spacing w:after="0" w:line="312" w:lineRule="exac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м</w:t>
      </w:r>
      <w:r w:rsidR="00412F9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униципально</w:t>
      </w:r>
      <w:r w:rsidR="008C04F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го </w:t>
      </w:r>
      <w:r w:rsidR="00412F9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образовани</w:t>
      </w:r>
      <w:r w:rsidR="008C04F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я</w:t>
      </w:r>
      <w:r w:rsidR="00412F9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«</w:t>
      </w:r>
      <w:r w:rsidR="00EB24A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г</w:t>
      </w:r>
      <w:r w:rsidR="00412F9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ород </w:t>
      </w:r>
      <w:r w:rsidR="003F086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Суджа</w:t>
      </w:r>
      <w:r w:rsidR="00412F92" w:rsidRPr="00B5315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» </w:t>
      </w:r>
      <w:r w:rsidR="00132DAA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>Суджанского района Курской области</w:t>
      </w:r>
    </w:p>
    <w:tbl>
      <w:tblPr>
        <w:tblW w:w="966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3543"/>
        <w:gridCol w:w="5125"/>
      </w:tblGrid>
      <w:tr w:rsidR="003D3C2E" w:rsidRPr="005C6983" w:rsidTr="006F3653">
        <w:tc>
          <w:tcPr>
            <w:tcW w:w="993" w:type="dxa"/>
            <w:vAlign w:val="center"/>
          </w:tcPr>
          <w:p w:rsidR="003D3C2E" w:rsidRPr="0043578B" w:rsidRDefault="003D3C2E" w:rsidP="008C04F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543" w:type="dxa"/>
            <w:vAlign w:val="center"/>
          </w:tcPr>
          <w:p w:rsidR="003D3C2E" w:rsidRPr="0043578B" w:rsidRDefault="003D3C2E" w:rsidP="008C04F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Адрес и название объекта, являющегося объектом муниципального имущества муниципального образования (далее - объект), или адрес общественной территории</w:t>
            </w:r>
          </w:p>
        </w:tc>
        <w:tc>
          <w:tcPr>
            <w:tcW w:w="5125" w:type="dxa"/>
            <w:vAlign w:val="center"/>
          </w:tcPr>
          <w:p w:rsidR="003D3C2E" w:rsidRPr="0043578B" w:rsidRDefault="003D3C2E" w:rsidP="000B1D7C">
            <w:pPr>
              <w:pStyle w:val="ConsPlusNormal0"/>
              <w:tabs>
                <w:tab w:val="left" w:pos="488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Перечень видов работ по благоустройству (указать)</w:t>
            </w:r>
          </w:p>
        </w:tc>
      </w:tr>
      <w:tr w:rsidR="003D3C2E" w:rsidRPr="005C6983" w:rsidTr="006F3653">
        <w:tc>
          <w:tcPr>
            <w:tcW w:w="993" w:type="dxa"/>
            <w:vAlign w:val="center"/>
          </w:tcPr>
          <w:p w:rsidR="003D3C2E" w:rsidRPr="0043578B" w:rsidRDefault="003D3C2E" w:rsidP="008C04F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3D3C2E" w:rsidRPr="0043578B" w:rsidRDefault="003D3C2E" w:rsidP="008C04F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5" w:type="dxa"/>
            <w:vAlign w:val="center"/>
          </w:tcPr>
          <w:p w:rsidR="003D3C2E" w:rsidRPr="0043578B" w:rsidRDefault="003D3C2E" w:rsidP="008C04F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D14A5" w:rsidRPr="005C6983" w:rsidTr="006F3653">
        <w:tc>
          <w:tcPr>
            <w:tcW w:w="993" w:type="dxa"/>
            <w:vAlign w:val="center"/>
          </w:tcPr>
          <w:p w:rsidR="00ED14A5" w:rsidRPr="0043578B" w:rsidRDefault="00ED14A5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:rsidR="00ED14A5" w:rsidRPr="0043578B" w:rsidRDefault="00ED14A5" w:rsidP="00727C8A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им. 3</w:t>
            </w:r>
            <w:r w:rsidR="00727C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летия основания города Суджи</w:t>
            </w:r>
            <w:r w:rsidR="006C64EB">
              <w:rPr>
                <w:rFonts w:ascii="Times New Roman" w:hAnsi="Times New Roman" w:cs="Times New Roman"/>
                <w:sz w:val="24"/>
                <w:szCs w:val="24"/>
              </w:rPr>
              <w:t>, ул</w:t>
            </w:r>
            <w:r w:rsidR="00902F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C64EB">
              <w:rPr>
                <w:rFonts w:ascii="Times New Roman" w:hAnsi="Times New Roman" w:cs="Times New Roman"/>
                <w:sz w:val="24"/>
                <w:szCs w:val="24"/>
              </w:rPr>
              <w:t>Привокзальная</w:t>
            </w:r>
          </w:p>
        </w:tc>
        <w:tc>
          <w:tcPr>
            <w:tcW w:w="5125" w:type="dxa"/>
            <w:vAlign w:val="center"/>
          </w:tcPr>
          <w:p w:rsidR="00ED14A5" w:rsidRDefault="000B1D7C" w:rsidP="000B1D7C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r w:rsidR="006C64EB">
              <w:rPr>
                <w:rFonts w:ascii="Times New Roman" w:hAnsi="Times New Roman" w:cs="Times New Roman"/>
                <w:sz w:val="24"/>
                <w:szCs w:val="24"/>
              </w:rPr>
              <w:t>Установка детской игровой площадки</w:t>
            </w:r>
          </w:p>
          <w:p w:rsidR="000B1D7C" w:rsidRDefault="000B1D7C" w:rsidP="000B1D7C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 Устройство резиновой плитки на дет</w:t>
            </w:r>
            <w:r w:rsidR="00902F3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 площадке</w:t>
            </w:r>
          </w:p>
          <w:p w:rsidR="00FE08CD" w:rsidRPr="0043578B" w:rsidRDefault="00FE08CD" w:rsidP="000B1D7C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BD">
              <w:rPr>
                <w:rFonts w:ascii="Times New Roman" w:hAnsi="Times New Roman" w:cs="Times New Roman"/>
                <w:sz w:val="24"/>
                <w:szCs w:val="24"/>
              </w:rPr>
              <w:t>Устройство зоны воркаута</w:t>
            </w:r>
          </w:p>
        </w:tc>
      </w:tr>
      <w:tr w:rsidR="00BA6CE9" w:rsidRPr="005C6983" w:rsidTr="006F3653">
        <w:tc>
          <w:tcPr>
            <w:tcW w:w="993" w:type="dxa"/>
            <w:vAlign w:val="center"/>
          </w:tcPr>
          <w:p w:rsidR="00BA6CE9" w:rsidRPr="0043578B" w:rsidRDefault="00BA6CE9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vAlign w:val="center"/>
          </w:tcPr>
          <w:p w:rsidR="00BA6CE9" w:rsidRPr="0043578B" w:rsidRDefault="00C32339" w:rsidP="00E027AB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территория в  парке ул. Заводская (многофункциональная площадка)  </w:t>
            </w:r>
          </w:p>
        </w:tc>
        <w:tc>
          <w:tcPr>
            <w:tcW w:w="5125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покрытия из резиновой крошки</w:t>
            </w:r>
          </w:p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баскетбольной стойки, щита</w:t>
            </w:r>
          </w:p>
          <w:p w:rsidR="00BA6CE9" w:rsidRPr="0043578B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2339"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волейбольных стоек, сетки</w:t>
            </w:r>
          </w:p>
        </w:tc>
      </w:tr>
      <w:tr w:rsidR="00BA6CE9" w:rsidRPr="005C6983" w:rsidTr="006F3653">
        <w:tc>
          <w:tcPr>
            <w:tcW w:w="993" w:type="dxa"/>
            <w:vAlign w:val="center"/>
          </w:tcPr>
          <w:p w:rsidR="00BA6CE9" w:rsidRDefault="00BA6CE9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vAlign w:val="center"/>
          </w:tcPr>
          <w:p w:rsidR="00BA6CE9" w:rsidRPr="0043578B" w:rsidRDefault="00BA6CE9" w:rsidP="00902F34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Пустырь  пер. Пионерский</w:t>
            </w:r>
          </w:p>
        </w:tc>
        <w:tc>
          <w:tcPr>
            <w:tcW w:w="5125" w:type="dxa"/>
            <w:vAlign w:val="center"/>
          </w:tcPr>
          <w:p w:rsidR="00BA6CE9" w:rsidRDefault="00BA6CE9" w:rsidP="00E027AB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Асфальтирование, установка скамеек, урн, освещение</w:t>
            </w:r>
          </w:p>
          <w:p w:rsidR="00BA6CE9" w:rsidRPr="0043578B" w:rsidRDefault="00BA6CE9" w:rsidP="00E027AB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CE9">
              <w:rPr>
                <w:rFonts w:ascii="Times New Roman" w:hAnsi="Times New Roman" w:cs="Times New Roman"/>
                <w:sz w:val="24"/>
                <w:szCs w:val="24"/>
              </w:rPr>
              <w:t>Установка детской игровой площадки</w:t>
            </w:r>
          </w:p>
        </w:tc>
      </w:tr>
      <w:tr w:rsidR="00BA6CE9" w:rsidRPr="005C6983" w:rsidTr="006F3653">
        <w:trPr>
          <w:trHeight w:val="758"/>
        </w:trPr>
        <w:tc>
          <w:tcPr>
            <w:tcW w:w="993" w:type="dxa"/>
            <w:vAlign w:val="center"/>
          </w:tcPr>
          <w:p w:rsidR="00BA6CE9" w:rsidRPr="0043578B" w:rsidRDefault="00BA6CE9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vAlign w:val="center"/>
          </w:tcPr>
          <w:p w:rsidR="00BA6CE9" w:rsidRPr="0043578B" w:rsidRDefault="00BA6CE9" w:rsidP="008C04F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Набережная по ул. Заречная</w:t>
            </w:r>
          </w:p>
        </w:tc>
        <w:tc>
          <w:tcPr>
            <w:tcW w:w="5125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скамеек</w:t>
            </w:r>
          </w:p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Установка урн </w:t>
            </w:r>
          </w:p>
          <w:p w:rsidR="00BA6CE9" w:rsidRPr="0043578B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2339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освещения</w:t>
            </w:r>
          </w:p>
        </w:tc>
      </w:tr>
      <w:tr w:rsidR="00BA6CE9" w:rsidRPr="005C6983" w:rsidTr="006F3653">
        <w:tc>
          <w:tcPr>
            <w:tcW w:w="993" w:type="dxa"/>
            <w:vAlign w:val="center"/>
          </w:tcPr>
          <w:p w:rsidR="00BA6CE9" w:rsidRPr="0043578B" w:rsidRDefault="00BA6CE9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  <w:vAlign w:val="center"/>
          </w:tcPr>
          <w:p w:rsidR="00BA6CE9" w:rsidRPr="0043578B" w:rsidRDefault="00BA6CE9" w:rsidP="008C04F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Пустырь на улице Красноармейская</w:t>
            </w:r>
          </w:p>
        </w:tc>
        <w:tc>
          <w:tcPr>
            <w:tcW w:w="5125" w:type="dxa"/>
            <w:vAlign w:val="center"/>
          </w:tcPr>
          <w:p w:rsidR="00BA6CE9" w:rsidRPr="0043578B" w:rsidRDefault="00BA6CE9" w:rsidP="008C04FE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3578B">
              <w:rPr>
                <w:rFonts w:ascii="Times New Roman" w:hAnsi="Times New Roman" w:cs="Times New Roman"/>
                <w:sz w:val="24"/>
                <w:szCs w:val="24"/>
              </w:rPr>
              <w:t>Асфальтирование, установка скамеек, урн, освещение</w:t>
            </w:r>
          </w:p>
        </w:tc>
      </w:tr>
      <w:tr w:rsidR="00BA6CE9" w:rsidRPr="005C6983" w:rsidTr="006F3653">
        <w:tc>
          <w:tcPr>
            <w:tcW w:w="993" w:type="dxa"/>
            <w:vAlign w:val="center"/>
          </w:tcPr>
          <w:p w:rsidR="00BA6CE9" w:rsidRPr="0043578B" w:rsidRDefault="00BA6CE9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3" w:type="dxa"/>
            <w:vAlign w:val="center"/>
          </w:tcPr>
          <w:p w:rsidR="00BA6CE9" w:rsidRPr="0043578B" w:rsidRDefault="00BA6CE9" w:rsidP="008C04F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пляжа</w:t>
            </w:r>
          </w:p>
        </w:tc>
        <w:tc>
          <w:tcPr>
            <w:tcW w:w="5125" w:type="dxa"/>
            <w:vAlign w:val="center"/>
          </w:tcPr>
          <w:p w:rsidR="00C32339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раздевалок</w:t>
            </w:r>
          </w:p>
          <w:p w:rsidR="00C32339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лавочек</w:t>
            </w:r>
          </w:p>
          <w:p w:rsidR="00C32339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грибков</w:t>
            </w:r>
          </w:p>
          <w:p w:rsidR="00BA6CE9" w:rsidRPr="0043578B" w:rsidRDefault="00C32339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урн и т.п.</w:t>
            </w:r>
          </w:p>
        </w:tc>
      </w:tr>
      <w:tr w:rsidR="00857AB0" w:rsidRPr="005C6983" w:rsidTr="006F3653">
        <w:tc>
          <w:tcPr>
            <w:tcW w:w="993" w:type="dxa"/>
            <w:vAlign w:val="center"/>
          </w:tcPr>
          <w:p w:rsidR="00857AB0" w:rsidRDefault="00857AB0" w:rsidP="00166A7E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  <w:vAlign w:val="center"/>
          </w:tcPr>
          <w:p w:rsidR="00857AB0" w:rsidRDefault="00857AB0" w:rsidP="008C04FE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территория по ул. Ломоносова</w:t>
            </w:r>
          </w:p>
        </w:tc>
        <w:tc>
          <w:tcPr>
            <w:tcW w:w="5125" w:type="dxa"/>
            <w:vAlign w:val="center"/>
          </w:tcPr>
          <w:p w:rsidR="00857AB0" w:rsidRDefault="00857AB0" w:rsidP="00C32339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пешеходных </w:t>
            </w:r>
            <w:r w:rsidR="0028013F">
              <w:rPr>
                <w:rFonts w:ascii="Times New Roman" w:hAnsi="Times New Roman" w:cs="Times New Roman"/>
                <w:sz w:val="24"/>
                <w:szCs w:val="24"/>
              </w:rPr>
              <w:t>дорожек, установка детского игрового оборудования, установка лавочек/скамеек, урн, и т.п.</w:t>
            </w:r>
          </w:p>
        </w:tc>
      </w:tr>
    </w:tbl>
    <w:p w:rsidR="00C32339" w:rsidRDefault="00C32339" w:rsidP="00B34D98">
      <w:pPr>
        <w:spacing w:after="0" w:line="240" w:lineRule="auto"/>
        <w:ind w:left="5103"/>
        <w:jc w:val="right"/>
        <w:rPr>
          <w:rFonts w:ascii="Times New Roman" w:eastAsia="Times New Roman" w:hAnsi="Times New Roman"/>
          <w:lang w:eastAsia="ru-RU"/>
        </w:rPr>
      </w:pPr>
    </w:p>
    <w:p w:rsidR="00C32339" w:rsidRDefault="00C3233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</w:p>
    <w:p w:rsidR="00C32339" w:rsidRPr="00DD620F" w:rsidRDefault="00C32339" w:rsidP="00C32339">
      <w:pPr>
        <w:spacing w:after="0" w:line="240" w:lineRule="auto"/>
        <w:ind w:left="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620F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Всероссийский конкурс лучших проектов создания комфортной городской среды </w:t>
      </w:r>
    </w:p>
    <w:tbl>
      <w:tblPr>
        <w:tblW w:w="966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3543"/>
        <w:gridCol w:w="5125"/>
      </w:tblGrid>
      <w:tr w:rsidR="00C32339" w:rsidRPr="00C32339" w:rsidTr="00C32339">
        <w:tc>
          <w:tcPr>
            <w:tcW w:w="993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543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и название объекта, являющегося объектом муниципального имущества муниципального образования (далее - объект), или адрес общественной территории</w:t>
            </w:r>
          </w:p>
        </w:tc>
        <w:tc>
          <w:tcPr>
            <w:tcW w:w="5125" w:type="dxa"/>
            <w:vAlign w:val="center"/>
          </w:tcPr>
          <w:p w:rsidR="00C32339" w:rsidRPr="00C32339" w:rsidRDefault="00C32339" w:rsidP="00C32339">
            <w:pPr>
              <w:tabs>
                <w:tab w:val="left" w:pos="4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видов работ по благоустройству (указать)</w:t>
            </w:r>
          </w:p>
        </w:tc>
      </w:tr>
      <w:tr w:rsidR="00C32339" w:rsidRPr="00C32339" w:rsidTr="00C32339">
        <w:tc>
          <w:tcPr>
            <w:tcW w:w="993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C32339" w:rsidRPr="00C32339" w:rsidRDefault="00C32339" w:rsidP="00C323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пешеходной улицы 1 Мая в городе Судже</w:t>
            </w:r>
          </w:p>
        </w:tc>
        <w:tc>
          <w:tcPr>
            <w:tcW w:w="5125" w:type="dxa"/>
            <w:vAlign w:val="center"/>
          </w:tcPr>
          <w:p w:rsidR="00C32339" w:rsidRPr="00C32339" w:rsidRDefault="00C32339" w:rsidP="00C32339">
            <w:pPr>
              <w:tabs>
                <w:tab w:val="left" w:pos="4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23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Перенос наружных сетей электроснабжения, устройство кабельных линий (подземной прокладки) для светильников уличного освещения, необходимые работы по выносу пересечений сетей водоснабжения и канализации с проектируемыми объектами, необходимые решения по водоотведению поверхностных дождевых и талых вод, необходимые работы по переустройству и выносу пересечений сетей связи с проектируемыми объектами. Устройство видеонаблюдения территории. Удаление сухостойных, аварийных деревьев, поросли. Работы по компенсационному озеленению. Основные работы по благоустройству пешеходной улицы 1 Мая в городе Судже согласно ПСД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21DE3" w:rsidRPr="008C04FE" w:rsidRDefault="00B34D98" w:rsidP="00B34D98">
      <w:pPr>
        <w:spacing w:after="0" w:line="240" w:lineRule="auto"/>
        <w:ind w:left="5103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br w:type="page"/>
      </w:r>
      <w:r w:rsidR="00821DE3" w:rsidRPr="008C04FE">
        <w:rPr>
          <w:rFonts w:ascii="Times New Roman" w:eastAsia="Times New Roman" w:hAnsi="Times New Roman"/>
          <w:lang w:eastAsia="ru-RU"/>
        </w:rPr>
        <w:lastRenderedPageBreak/>
        <w:t>П</w:t>
      </w:r>
      <w:r w:rsidR="008C04FE" w:rsidRPr="008C04FE">
        <w:rPr>
          <w:rFonts w:ascii="Times New Roman" w:eastAsia="Times New Roman" w:hAnsi="Times New Roman"/>
          <w:lang w:eastAsia="ru-RU"/>
        </w:rPr>
        <w:t>риложение</w:t>
      </w:r>
      <w:r w:rsidR="001138AA">
        <w:rPr>
          <w:rFonts w:ascii="Times New Roman" w:eastAsia="Times New Roman" w:hAnsi="Times New Roman"/>
          <w:lang w:eastAsia="ru-RU"/>
        </w:rPr>
        <w:t xml:space="preserve"> </w:t>
      </w:r>
      <w:r w:rsidR="008C04FE" w:rsidRPr="008C04FE">
        <w:rPr>
          <w:rFonts w:ascii="Times New Roman" w:eastAsia="Times New Roman" w:hAnsi="Times New Roman"/>
          <w:lang w:eastAsia="ru-RU"/>
        </w:rPr>
        <w:t>6</w:t>
      </w:r>
    </w:p>
    <w:p w:rsidR="00E360FF" w:rsidRDefault="00821DE3" w:rsidP="00B34D98">
      <w:pPr>
        <w:spacing w:after="0" w:line="240" w:lineRule="auto"/>
        <w:ind w:left="5103"/>
        <w:jc w:val="right"/>
        <w:rPr>
          <w:rFonts w:ascii="Times New Roman" w:hAnsi="Times New Roman"/>
          <w:lang w:eastAsia="ru-RU"/>
        </w:rPr>
      </w:pPr>
      <w:r w:rsidRPr="008C04FE">
        <w:rPr>
          <w:rFonts w:ascii="Times New Roman" w:eastAsia="Times New Roman" w:hAnsi="Times New Roman"/>
          <w:lang w:eastAsia="ru-RU"/>
        </w:rPr>
        <w:t>к муниципальной программе  «</w:t>
      </w:r>
      <w:r w:rsidRPr="008C04FE">
        <w:rPr>
          <w:rFonts w:ascii="Times New Roman" w:hAnsi="Times New Roman"/>
          <w:lang w:eastAsia="ru-RU"/>
        </w:rPr>
        <w:t>Формирование современной городской среды муниципально</w:t>
      </w:r>
      <w:r w:rsidR="008C04FE" w:rsidRPr="008C04FE">
        <w:rPr>
          <w:rFonts w:ascii="Times New Roman" w:hAnsi="Times New Roman"/>
          <w:lang w:eastAsia="ru-RU"/>
        </w:rPr>
        <w:t>го</w:t>
      </w:r>
      <w:r w:rsidRPr="008C04FE">
        <w:rPr>
          <w:rFonts w:ascii="Times New Roman" w:hAnsi="Times New Roman"/>
          <w:lang w:eastAsia="ru-RU"/>
        </w:rPr>
        <w:t xml:space="preserve"> образовани</w:t>
      </w:r>
      <w:r w:rsidR="008C04FE" w:rsidRPr="008C04FE">
        <w:rPr>
          <w:rFonts w:ascii="Times New Roman" w:hAnsi="Times New Roman"/>
          <w:lang w:eastAsia="ru-RU"/>
        </w:rPr>
        <w:t>я</w:t>
      </w:r>
      <w:r w:rsidRPr="008C04FE">
        <w:rPr>
          <w:rFonts w:ascii="Times New Roman" w:hAnsi="Times New Roman"/>
          <w:lang w:eastAsia="ru-RU"/>
        </w:rPr>
        <w:t xml:space="preserve"> «</w:t>
      </w:r>
      <w:r w:rsidR="001138AA">
        <w:rPr>
          <w:rFonts w:ascii="Times New Roman" w:hAnsi="Times New Roman"/>
          <w:lang w:eastAsia="ru-RU"/>
        </w:rPr>
        <w:t>г</w:t>
      </w:r>
      <w:r w:rsidRPr="008C04FE">
        <w:rPr>
          <w:rFonts w:ascii="Times New Roman" w:hAnsi="Times New Roman"/>
          <w:lang w:eastAsia="ru-RU"/>
        </w:rPr>
        <w:t xml:space="preserve">ород Суджа» </w:t>
      </w:r>
    </w:p>
    <w:p w:rsidR="00821DE3" w:rsidRPr="008C04FE" w:rsidRDefault="00821DE3" w:rsidP="00B34D98">
      <w:pPr>
        <w:spacing w:after="0" w:line="240" w:lineRule="auto"/>
        <w:ind w:left="5103"/>
        <w:jc w:val="right"/>
        <w:rPr>
          <w:rFonts w:ascii="Times New Roman" w:hAnsi="Times New Roman"/>
          <w:lang w:eastAsia="ru-RU"/>
        </w:rPr>
      </w:pPr>
      <w:r w:rsidRPr="008C04FE">
        <w:rPr>
          <w:rFonts w:ascii="Times New Roman" w:hAnsi="Times New Roman"/>
          <w:lang w:eastAsia="ru-RU"/>
        </w:rPr>
        <w:t xml:space="preserve"> </w:t>
      </w:r>
    </w:p>
    <w:p w:rsidR="00821DE3" w:rsidRPr="000041CE" w:rsidRDefault="00821DE3" w:rsidP="00821DE3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  <w:lang w:eastAsia="ru-RU"/>
        </w:rPr>
      </w:pPr>
    </w:p>
    <w:p w:rsidR="00821DE3" w:rsidRPr="000041CE" w:rsidRDefault="00821DE3" w:rsidP="00821D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041CE">
        <w:rPr>
          <w:rFonts w:ascii="Times New Roman" w:hAnsi="Times New Roman"/>
          <w:b/>
          <w:sz w:val="28"/>
          <w:szCs w:val="28"/>
          <w:lang w:eastAsia="ru-RU"/>
        </w:rPr>
        <w:t>Ориентировочная нормативная стоимость</w:t>
      </w:r>
    </w:p>
    <w:p w:rsidR="00821DE3" w:rsidRPr="000041CE" w:rsidRDefault="00821DE3" w:rsidP="00821DE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Arial"/>
          <w:b/>
          <w:bCs/>
          <w:sz w:val="28"/>
          <w:szCs w:val="28"/>
          <w:lang w:eastAsia="ru-RU"/>
        </w:rPr>
      </w:pPr>
      <w:r w:rsidRPr="000041CE">
        <w:rPr>
          <w:rFonts w:ascii="Times New Roman" w:hAnsi="Times New Roman"/>
          <w:b/>
          <w:sz w:val="28"/>
          <w:szCs w:val="28"/>
          <w:lang w:eastAsia="ru-RU"/>
        </w:rPr>
        <w:t xml:space="preserve"> (единичные расценки) работ по благоустройству, входящих в состав минимального и дополнительного  перечней работ</w:t>
      </w:r>
    </w:p>
    <w:p w:rsidR="00821DE3" w:rsidRPr="000041CE" w:rsidRDefault="00821DE3" w:rsidP="00821DE3">
      <w:pPr>
        <w:shd w:val="clear" w:color="auto" w:fill="FFFFFF"/>
        <w:spacing w:after="0" w:line="240" w:lineRule="auto"/>
        <w:ind w:left="23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5868"/>
        <w:gridCol w:w="709"/>
        <w:gridCol w:w="567"/>
        <w:gridCol w:w="282"/>
        <w:gridCol w:w="707"/>
        <w:gridCol w:w="144"/>
        <w:gridCol w:w="1330"/>
      </w:tblGrid>
      <w:tr w:rsidR="00821DE3" w:rsidRPr="005C6983" w:rsidTr="006F3653">
        <w:tc>
          <w:tcPr>
            <w:tcW w:w="30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bCs/>
                <w:kern w:val="3"/>
                <w:sz w:val="28"/>
                <w:szCs w:val="28"/>
                <w:lang w:val="de-DE" w:eastAsia="ja-JP" w:bidi="fa-IR"/>
              </w:rPr>
              <w:tab/>
            </w:r>
            <w:r w:rsidRPr="000041CE"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  <w:t>Вид работ</w:t>
            </w:r>
          </w:p>
        </w:tc>
        <w:tc>
          <w:tcPr>
            <w:tcW w:w="81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  <w:t>Единица измерения</w:t>
            </w:r>
          </w:p>
        </w:tc>
        <w:tc>
          <w:tcPr>
            <w:tcW w:w="113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  <w:t>Единичная расценка, руб. с НДС</w:t>
            </w:r>
          </w:p>
        </w:tc>
      </w:tr>
      <w:tr w:rsidR="00821DE3" w:rsidRPr="005C6983">
        <w:tc>
          <w:tcPr>
            <w:tcW w:w="5000" w:type="pct"/>
            <w:gridSpan w:val="7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  <w:t>Работы, входящие в минимальный перечень*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Строительство дороги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val="de-DE" w:eastAsia="ja-JP" w:bidi="fa-IR"/>
                </w:rPr>
                <w:t>1 кв. м</w:t>
              </w:r>
            </w:smartTag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1729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Ремонт внутриквартального проезда (асфальтное покрытие)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val="de-DE" w:eastAsia="ja-JP" w:bidi="fa-IR"/>
                </w:rPr>
                <w:t xml:space="preserve">1 </w:t>
              </w: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eastAsia="ja-JP" w:bidi="fa-IR"/>
                </w:rPr>
                <w:t>кв. м</w:t>
              </w:r>
            </w:smartTag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729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Ремонт тротуара (асфальтобетонное покрытие)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bookmarkStart w:id="1" w:name="__DdeLink__1035_1268924339"/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val="de-DE" w:eastAsia="ja-JP" w:bidi="fa-IR"/>
                </w:rPr>
                <w:t xml:space="preserve">1 </w:t>
              </w: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eastAsia="ja-JP" w:bidi="fa-IR"/>
                </w:rPr>
                <w:t>кв. м</w:t>
              </w:r>
            </w:smartTag>
            <w:bookmarkEnd w:id="1"/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856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Строительство тротуара (асфальтобетонное покрытие)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val="de-DE" w:eastAsia="ja-JP" w:bidi="fa-IR"/>
                </w:rPr>
                <w:t xml:space="preserve">1 </w:t>
              </w: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eastAsia="ja-JP" w:bidi="fa-IR"/>
                </w:rPr>
                <w:t>кв. м</w:t>
              </w:r>
            </w:smartTag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1462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Устройство тротуарной плитки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val="de-DE" w:eastAsia="ja-JP" w:bidi="fa-IR"/>
                </w:rPr>
                <w:t xml:space="preserve">1 </w:t>
              </w:r>
              <w:r w:rsidRPr="000041CE">
                <w:rPr>
                  <w:rFonts w:ascii="Times New Roman" w:eastAsia="Andale Sans UI" w:hAnsi="Times New Roman" w:cs="Tahoma"/>
                  <w:kern w:val="3"/>
                  <w:sz w:val="24"/>
                  <w:szCs w:val="24"/>
                  <w:lang w:eastAsia="ja-JP" w:bidi="fa-IR"/>
                </w:rPr>
                <w:t>кв. м</w:t>
              </w:r>
            </w:smartTag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959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Замена бортового камня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п.м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859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rPr>
          <w:trHeight w:val="222"/>
        </w:trPr>
        <w:tc>
          <w:tcPr>
            <w:tcW w:w="34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Установка бортового камня</w:t>
            </w:r>
          </w:p>
        </w:tc>
        <w:tc>
          <w:tcPr>
            <w:tcW w:w="8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п.м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028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Замена поребрика</w:t>
            </w:r>
          </w:p>
        </w:tc>
        <w:tc>
          <w:tcPr>
            <w:tcW w:w="810" w:type="pct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п.м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031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Установка поребрика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п.м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6F3653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873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Поднятие горловины колодца (без стоимости люка)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3848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Поднятие горловины колодца (люк чугунный)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8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805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Поднятие горловины колодца (пластиковый люк прочностью до 3т)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5264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Поднятие горловины колодца (пластиковый люк прочностью до 7т)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5500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Поднятие горловины колодца (пластиковый люк прочностью до 25т)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6975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Установка скамейки (со стоимостью скамейки)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11739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Установка урны (со стоимостью урны)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4293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Демонтаж старой опоры наружного освещения и монтаж новой опоры (стальная опора)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28246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Демонтаж старой опоры наружного освещения и монтаж новой опоры (ж/б опора)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16996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Монтаж новой опоры наружного освещения (стальная опора)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24142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Монтаж новой опоры наружного освещения (ж/б опора)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14267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Установка светильника с лампой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шт.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19687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Подвеска нового провода (со стоимостью материала) (воздушная подвеска)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1 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п.м.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</w:t>
            </w: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69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Прокладка кабеля в траншеи (со стоимостью материала)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п.м.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591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  <w:tr w:rsidR="00050C8E" w:rsidRPr="005C6983" w:rsidTr="00050C8E">
        <w:tc>
          <w:tcPr>
            <w:tcW w:w="3423" w:type="pct"/>
            <w:gridSpan w:val="2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lang w:eastAsia="ja-JP" w:bidi="fa-IR"/>
              </w:rPr>
              <w:t>Прокладка кабеля в трубе (со стоимостью материала)</w:t>
            </w:r>
          </w:p>
        </w:tc>
        <w:tc>
          <w:tcPr>
            <w:tcW w:w="810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п.м.</w:t>
            </w:r>
          </w:p>
        </w:tc>
        <w:tc>
          <w:tcPr>
            <w:tcW w:w="767" w:type="pct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768</w:t>
            </w:r>
            <w:r w:rsidR="006F3653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  <w:t>,0</w:t>
            </w:r>
          </w:p>
          <w:p w:rsidR="00050C8E" w:rsidRPr="000041CE" w:rsidRDefault="00050C8E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821DE3" w:rsidRPr="005C6983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b/>
                <w:kern w:val="3"/>
                <w:sz w:val="24"/>
                <w:szCs w:val="24"/>
                <w:lang w:eastAsia="ja-JP" w:bidi="fa-IR"/>
              </w:rPr>
              <w:lastRenderedPageBreak/>
              <w:t>Работы, входящие в дополнительный перечень</w:t>
            </w:r>
          </w:p>
        </w:tc>
      </w:tr>
      <w:tr w:rsidR="00821DE3" w:rsidRPr="005C6983" w:rsidTr="00050C8E">
        <w:tc>
          <w:tcPr>
            <w:tcW w:w="3718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автостоянки</w:t>
            </w:r>
          </w:p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(асфальтобетонное покрытие)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 м</w:t>
              </w:r>
            </w:smartTag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1462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c>
          <w:tcPr>
            <w:tcW w:w="3718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Посадка 1 дерева лиственных пород с открытой корневой системой (заготовка саженцев, подготовка посадочных мест с подсыпкой 50% растительной земли, посадка) – липа разнолистная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5121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rPr>
          <w:trHeight w:val="280"/>
        </w:trPr>
        <w:tc>
          <w:tcPr>
            <w:tcW w:w="37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Посадка 1 дерева лиственных пород с круглым комом земли 0,8х0,6 м (заготовка саженцев, подготовка посадочных мест с подсыпкой 50% растительной земли, посадка) – липа разнолистная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7289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c>
          <w:tcPr>
            <w:tcW w:w="3718" w:type="pct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Посадка 1 дерева лиственных пород с круглым комом земли 0,8х0,6 м (заготовка саженцев, подготовка посадочных мест с подсыпкой 50% растительной земли, посадка) – ель колючая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8859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c>
          <w:tcPr>
            <w:tcW w:w="3718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Посадка 1 кустарника в группу (посадка одиночных кустарников с комом земли 0,25х0,2 м) (заготовка саженцев, подготовка посадочных мест с подсыпкой 50% растительной земли, посадка) - кизильник</w:t>
            </w:r>
          </w:p>
        </w:tc>
        <w:tc>
          <w:tcPr>
            <w:tcW w:w="59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 ед.</w:t>
            </w:r>
          </w:p>
        </w:tc>
        <w:tc>
          <w:tcPr>
            <w:tcW w:w="692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498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c>
          <w:tcPr>
            <w:tcW w:w="3718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м</w:t>
              </w:r>
            </w:smartTag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живой однорядной изгороди путем посадки саженцев кустарников с оголенной корневой системой (заготовка саженцев, подготовка посадочных мест с подсыпкой 50% растительной земли, посадка) - кизильник </w:t>
            </w:r>
          </w:p>
        </w:tc>
        <w:tc>
          <w:tcPr>
            <w:tcW w:w="59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  м</w:t>
            </w:r>
          </w:p>
        </w:tc>
        <w:tc>
          <w:tcPr>
            <w:tcW w:w="692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873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rPr>
          <w:trHeight w:val="698"/>
        </w:trPr>
        <w:tc>
          <w:tcPr>
            <w:tcW w:w="3718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Устройство </w:t>
            </w: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 м</w:t>
              </w:r>
            </w:smartTag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газона обыкновенного с внесением растительной земли слоем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15 см</w:t>
              </w:r>
            </w:smartTag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(подготовка почвы, посев газона)</w:t>
            </w:r>
          </w:p>
        </w:tc>
        <w:tc>
          <w:tcPr>
            <w:tcW w:w="590" w:type="pct"/>
            <w:gridSpan w:val="3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кв.м</w:t>
              </w:r>
            </w:smartTag>
          </w:p>
        </w:tc>
        <w:tc>
          <w:tcPr>
            <w:tcW w:w="692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288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rPr>
          <w:trHeight w:val="1035"/>
        </w:trPr>
        <w:tc>
          <w:tcPr>
            <w:tcW w:w="3718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Устройство </w:t>
            </w: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 м</w:t>
              </w:r>
            </w:smartTag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цветника с однолетним посадочным материалом, плотность посадки 40 шт./кв.м (устройство корыта, подготовка почвы с подсыпкой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 см</w:t>
              </w:r>
            </w:smartTag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растительной земли, посадка цветов)</w:t>
            </w:r>
          </w:p>
        </w:tc>
        <w:tc>
          <w:tcPr>
            <w:tcW w:w="590" w:type="pct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 м</w:t>
              </w:r>
            </w:smartTag>
          </w:p>
        </w:tc>
        <w:tc>
          <w:tcPr>
            <w:tcW w:w="692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1573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rPr>
          <w:trHeight w:val="433"/>
        </w:trPr>
        <w:tc>
          <w:tcPr>
            <w:tcW w:w="37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 автостоянки(асфальтобетонное покрытие)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в. м"/>
              </w:smartTagPr>
              <w:r w:rsidRPr="000041CE">
                <w:rPr>
                  <w:rFonts w:ascii="Times New Roman" w:hAnsi="Times New Roman"/>
                  <w:sz w:val="24"/>
                  <w:szCs w:val="24"/>
                  <w:lang w:eastAsia="ru-RU"/>
                </w:rPr>
                <w:t>1 кв. м</w:t>
              </w:r>
            </w:smartTag>
          </w:p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>1462</w:t>
            </w:r>
            <w:r w:rsidR="00050C8E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</w:tr>
      <w:tr w:rsidR="00821DE3" w:rsidRPr="005C6983" w:rsidTr="00050C8E">
        <w:trPr>
          <w:trHeight w:val="329"/>
        </w:trPr>
        <w:tc>
          <w:tcPr>
            <w:tcW w:w="371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041CE" w:rsidRDefault="00821DE3" w:rsidP="00821DE3">
            <w:pPr>
              <w:spacing w:after="0" w:line="240" w:lineRule="auto"/>
              <w:jc w:val="center"/>
              <w:rPr>
                <w:rFonts w:ascii="Times New Roman" w:eastAsia="Andale Sans UI" w:hAnsi="Times New Roman" w:cs="Tahoma"/>
                <w:kern w:val="3"/>
                <w:lang w:eastAsia="ja-JP" w:bidi="fa-IR"/>
              </w:rPr>
            </w:pPr>
            <w:r w:rsidRPr="000041C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Ограждение </w:t>
            </w:r>
            <w:r w:rsidRPr="000041CE"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  <w:t>2000х520</w:t>
            </w:r>
          </w:p>
        </w:tc>
        <w:tc>
          <w:tcPr>
            <w:tcW w:w="5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45741A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 шт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21DE3" w:rsidRPr="00050C8E" w:rsidRDefault="00821DE3" w:rsidP="00821DE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ja-JP" w:bidi="fa-IR"/>
              </w:rPr>
            </w:pPr>
            <w:r w:rsidRPr="000041CE">
              <w:rPr>
                <w:rFonts w:ascii="Times New Roman" w:eastAsia="Andale Sans UI" w:hAnsi="Times New Roman"/>
                <w:kern w:val="3"/>
                <w:sz w:val="24"/>
                <w:szCs w:val="24"/>
                <w:lang w:val="de-DE" w:eastAsia="ja-JP" w:bidi="fa-IR"/>
              </w:rPr>
              <w:t>3604</w:t>
            </w:r>
            <w:r w:rsidR="00050C8E">
              <w:rPr>
                <w:rFonts w:ascii="Times New Roman" w:eastAsia="Andale Sans UI" w:hAnsi="Times New Roman"/>
                <w:kern w:val="3"/>
                <w:sz w:val="24"/>
                <w:szCs w:val="24"/>
                <w:lang w:eastAsia="ja-JP" w:bidi="fa-IR"/>
              </w:rPr>
              <w:t>,0</w:t>
            </w:r>
          </w:p>
        </w:tc>
      </w:tr>
    </w:tbl>
    <w:p w:rsidR="002F29D4" w:rsidRDefault="002F29D4" w:rsidP="008C04FE">
      <w:pPr>
        <w:pStyle w:val="ConsPlusNormal0"/>
        <w:ind w:firstLine="0"/>
        <w:jc w:val="right"/>
        <w:rPr>
          <w:rFonts w:ascii="Times New Roman" w:hAnsi="Times New Roman" w:cs="Times New Roman"/>
          <w:lang w:eastAsia="ru-RU" w:bidi="ru-RU"/>
        </w:rPr>
      </w:pPr>
    </w:p>
    <w:p w:rsidR="00B34D98" w:rsidRDefault="003E1EC7" w:rsidP="008C04FE">
      <w:pPr>
        <w:pStyle w:val="ConsPlusNormal0"/>
        <w:ind w:firstLine="0"/>
        <w:jc w:val="right"/>
        <w:rPr>
          <w:rFonts w:ascii="Times New Roman" w:hAnsi="Times New Roman" w:cs="Times New Roman"/>
          <w:lang w:eastAsia="ru-RU" w:bidi="ru-RU"/>
        </w:rPr>
      </w:pPr>
      <w:r>
        <w:rPr>
          <w:rFonts w:ascii="Times New Roman" w:hAnsi="Times New Roman" w:cs="Times New Roman"/>
          <w:lang w:eastAsia="ru-RU" w:bidi="ru-RU"/>
        </w:rPr>
        <w:tab/>
      </w:r>
    </w:p>
    <w:p w:rsidR="003E1EC7" w:rsidRPr="008C04FE" w:rsidRDefault="00B34D98" w:rsidP="008C04FE">
      <w:pPr>
        <w:pStyle w:val="ConsPlusNormal0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ru-RU" w:bidi="ru-RU"/>
        </w:rPr>
        <w:br w:type="page"/>
      </w:r>
      <w:r w:rsidR="003E1EC7" w:rsidRPr="008C04FE">
        <w:rPr>
          <w:rFonts w:ascii="Times New Roman" w:hAnsi="Times New Roman" w:cs="Times New Roman"/>
        </w:rPr>
        <w:lastRenderedPageBreak/>
        <w:t>Приложение №7</w:t>
      </w:r>
    </w:p>
    <w:p w:rsidR="003E1EC7" w:rsidRPr="008C04FE" w:rsidRDefault="003E1EC7" w:rsidP="008C04FE">
      <w:pPr>
        <w:pStyle w:val="ac"/>
        <w:jc w:val="right"/>
        <w:rPr>
          <w:b w:val="0"/>
          <w:sz w:val="22"/>
        </w:rPr>
      </w:pPr>
      <w:r w:rsidRPr="008C04FE">
        <w:rPr>
          <w:b w:val="0"/>
          <w:sz w:val="22"/>
        </w:rPr>
        <w:t>к муниципальной программе</w:t>
      </w:r>
    </w:p>
    <w:p w:rsidR="003E1EC7" w:rsidRPr="008C04FE" w:rsidRDefault="003E1EC7" w:rsidP="008C04FE">
      <w:pPr>
        <w:pStyle w:val="ac"/>
        <w:jc w:val="right"/>
        <w:rPr>
          <w:b w:val="0"/>
          <w:sz w:val="22"/>
        </w:rPr>
      </w:pPr>
      <w:r w:rsidRPr="008C04FE">
        <w:rPr>
          <w:b w:val="0"/>
          <w:sz w:val="22"/>
        </w:rPr>
        <w:t xml:space="preserve">Администрации города Суджа </w:t>
      </w:r>
    </w:p>
    <w:p w:rsidR="003E1EC7" w:rsidRPr="008C04FE" w:rsidRDefault="003E1EC7" w:rsidP="008C04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8C04FE">
        <w:rPr>
          <w:rFonts w:ascii="Times New Roman" w:hAnsi="Times New Roman"/>
        </w:rPr>
        <w:t>«Формирование современной городской</w:t>
      </w:r>
    </w:p>
    <w:p w:rsidR="008C04FE" w:rsidRDefault="003E1EC7" w:rsidP="008C04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8C04FE">
        <w:rPr>
          <w:rFonts w:ascii="Times New Roman" w:hAnsi="Times New Roman"/>
        </w:rPr>
        <w:t xml:space="preserve"> среды </w:t>
      </w:r>
      <w:r w:rsidR="008C04FE">
        <w:rPr>
          <w:rFonts w:ascii="Times New Roman" w:hAnsi="Times New Roman"/>
        </w:rPr>
        <w:t xml:space="preserve"> муниципального образования </w:t>
      </w:r>
    </w:p>
    <w:p w:rsidR="003E1EC7" w:rsidRDefault="008C04FE" w:rsidP="008C04F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«город Суджа»</w:t>
      </w:r>
      <w:r w:rsidR="003E1EC7" w:rsidRPr="008C04FE">
        <w:rPr>
          <w:rFonts w:ascii="Times New Roman" w:hAnsi="Times New Roman"/>
        </w:rPr>
        <w:t xml:space="preserve"> </w:t>
      </w:r>
      <w:r w:rsidR="00132DAA">
        <w:rPr>
          <w:rFonts w:ascii="Times New Roman" w:hAnsi="Times New Roman"/>
        </w:rPr>
        <w:t xml:space="preserve">Суджанского района </w:t>
      </w:r>
    </w:p>
    <w:p w:rsidR="00132DAA" w:rsidRPr="0043578B" w:rsidRDefault="00132DAA" w:rsidP="008C04FE">
      <w:pPr>
        <w:widowControl w:val="0"/>
        <w:autoSpaceDE w:val="0"/>
        <w:autoSpaceDN w:val="0"/>
        <w:adjustRightInd w:val="0"/>
        <w:spacing w:after="0" w:line="240" w:lineRule="auto"/>
        <w:jc w:val="right"/>
      </w:pPr>
      <w:r>
        <w:rPr>
          <w:rFonts w:ascii="Times New Roman" w:hAnsi="Times New Roman"/>
        </w:rPr>
        <w:t>Курской области</w:t>
      </w:r>
    </w:p>
    <w:p w:rsidR="003E1EC7" w:rsidRPr="008C04FE" w:rsidRDefault="003E1EC7" w:rsidP="00E360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04FE">
        <w:rPr>
          <w:rFonts w:ascii="Times New Roman" w:hAnsi="Times New Roman"/>
          <w:sz w:val="28"/>
          <w:szCs w:val="28"/>
        </w:rPr>
        <w:t>Минимальный перечень</w:t>
      </w:r>
    </w:p>
    <w:p w:rsidR="003E1EC7" w:rsidRDefault="003E1EC7" w:rsidP="00E360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04FE">
        <w:rPr>
          <w:rFonts w:ascii="Times New Roman" w:hAnsi="Times New Roman"/>
          <w:sz w:val="28"/>
          <w:szCs w:val="28"/>
        </w:rPr>
        <w:t>работ по благоустройству дворовых территорий многоквартирных домов, с приложением визуализированного перечня образцов элементов благоустройства, предполагаемых к размещению на дворовой территории</w:t>
      </w:r>
    </w:p>
    <w:p w:rsidR="00E360FF" w:rsidRPr="008C04FE" w:rsidRDefault="00E360FF" w:rsidP="00E360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43"/>
        <w:gridCol w:w="3047"/>
        <w:gridCol w:w="2076"/>
        <w:gridCol w:w="3447"/>
      </w:tblGrid>
      <w:tr w:rsidR="003E1EC7" w:rsidRPr="005C6983">
        <w:trPr>
          <w:trHeight w:val="1162"/>
        </w:trPr>
        <w:tc>
          <w:tcPr>
            <w:tcW w:w="1211" w:type="dxa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150" w:type="dxa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Перечень работ, входящих в минимальный перечень работ</w:t>
            </w:r>
          </w:p>
        </w:tc>
        <w:tc>
          <w:tcPr>
            <w:tcW w:w="5500" w:type="dxa"/>
            <w:gridSpan w:val="2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Визуализированный перечень образцов элементов благоустройства, предполагаемых к размещению на дворовой территории</w:t>
            </w:r>
          </w:p>
        </w:tc>
      </w:tr>
      <w:tr w:rsidR="003E1EC7" w:rsidRPr="005C6983">
        <w:trPr>
          <w:trHeight w:val="491"/>
        </w:trPr>
        <w:tc>
          <w:tcPr>
            <w:tcW w:w="1211" w:type="dxa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Ремонт дворовых проездов</w:t>
            </w:r>
          </w:p>
        </w:tc>
        <w:tc>
          <w:tcPr>
            <w:tcW w:w="5500" w:type="dxa"/>
            <w:gridSpan w:val="2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E1EC7" w:rsidRPr="005C6983">
        <w:trPr>
          <w:trHeight w:val="240"/>
        </w:trPr>
        <w:tc>
          <w:tcPr>
            <w:tcW w:w="1211" w:type="dxa"/>
            <w:vMerge w:val="restart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Обеспечение освещения дворовых территорий</w:t>
            </w:r>
          </w:p>
        </w:tc>
        <w:tc>
          <w:tcPr>
            <w:tcW w:w="1984" w:type="dxa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над подъездом</w:t>
            </w:r>
          </w:p>
        </w:tc>
        <w:tc>
          <w:tcPr>
            <w:tcW w:w="3516" w:type="dxa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на крыше дома</w:t>
            </w:r>
          </w:p>
        </w:tc>
      </w:tr>
      <w:tr w:rsidR="003E1EC7" w:rsidRPr="005C6983">
        <w:trPr>
          <w:trHeight w:val="240"/>
        </w:trPr>
        <w:tc>
          <w:tcPr>
            <w:tcW w:w="1211" w:type="dxa"/>
            <w:vMerge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0496" cy="1057524"/>
                  <wp:effectExtent l="19050" t="0" r="1554" b="0"/>
                  <wp:docPr id="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99" cy="1059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6" w:type="dxa"/>
            <w:vAlign w:val="center"/>
          </w:tcPr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45920" cy="1118182"/>
                  <wp:effectExtent l="19050" t="0" r="0" b="0"/>
                  <wp:docPr id="3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564" cy="1119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39459" cy="946205"/>
                  <wp:effectExtent l="19050" t="0" r="8341" b="0"/>
                  <wp:docPr id="4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99" cy="946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6407" cy="980031"/>
                  <wp:effectExtent l="19050" t="0" r="0" b="0"/>
                  <wp:docPr id="5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741" cy="981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1EC7" w:rsidRPr="005C6983">
        <w:trPr>
          <w:trHeight w:val="2320"/>
        </w:trPr>
        <w:tc>
          <w:tcPr>
            <w:tcW w:w="1211" w:type="dxa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скамеек</w:t>
            </w:r>
          </w:p>
        </w:tc>
        <w:tc>
          <w:tcPr>
            <w:tcW w:w="5500" w:type="dxa"/>
            <w:gridSpan w:val="2"/>
            <w:vAlign w:val="center"/>
          </w:tcPr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40456" cy="894718"/>
                  <wp:effectExtent l="19050" t="0" r="7344" b="0"/>
                  <wp:docPr id="6" name="Рисунок 28" descr="Описание: http://www.argumet.ru/img/banketki/skambet/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Описание: http://www.argumet.ru/img/banketki/skambet/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078" cy="896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92696" cy="1192696"/>
                  <wp:effectExtent l="19050" t="0" r="7454" b="0"/>
                  <wp:docPr id="7" name="Рисунок 27" descr="Описание: 002105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Описание: 002105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867" cy="1194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6330" cy="1116330"/>
                  <wp:effectExtent l="19050" t="0" r="7620" b="0"/>
                  <wp:docPr id="8" name="Рисунок 26" descr="Описание: 002104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Описание: 002104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418" cy="1116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rPr>
          <w:trHeight w:val="289"/>
        </w:trPr>
        <w:tc>
          <w:tcPr>
            <w:tcW w:w="1211" w:type="dxa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урн</w:t>
            </w:r>
          </w:p>
        </w:tc>
        <w:tc>
          <w:tcPr>
            <w:tcW w:w="5500" w:type="dxa"/>
            <w:gridSpan w:val="2"/>
            <w:vAlign w:val="center"/>
          </w:tcPr>
          <w:p w:rsidR="003E1EC7" w:rsidRPr="005C6983" w:rsidRDefault="00E03406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0890" cy="1160890"/>
                  <wp:effectExtent l="19050" t="0" r="1160" b="0"/>
                  <wp:docPr id="9" name="Рисунок 25" descr="Описание: 001312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001312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03" cy="1163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7050" cy="1351915"/>
                  <wp:effectExtent l="0" t="0" r="0" b="0"/>
                  <wp:docPr id="10" name="Рисунок 24" descr="Описание: http://www.argumet.ru/img/musor1/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Описание: http://www.argumet.ru/img/musor1/1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351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rPr>
          <w:trHeight w:val="289"/>
        </w:trPr>
        <w:tc>
          <w:tcPr>
            <w:tcW w:w="1211" w:type="dxa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Установка бордюров</w:t>
            </w:r>
          </w:p>
        </w:tc>
        <w:tc>
          <w:tcPr>
            <w:tcW w:w="5500" w:type="dxa"/>
            <w:gridSpan w:val="2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E1EC7" w:rsidRPr="005C6983">
        <w:trPr>
          <w:trHeight w:val="289"/>
        </w:trPr>
        <w:tc>
          <w:tcPr>
            <w:tcW w:w="1211" w:type="dxa"/>
          </w:tcPr>
          <w:p w:rsidR="003E1EC7" w:rsidRPr="008C04FE" w:rsidRDefault="003E1EC7" w:rsidP="003E1EC7">
            <w:pPr>
              <w:pStyle w:val="13"/>
              <w:numPr>
                <w:ilvl w:val="0"/>
                <w:numId w:val="18"/>
              </w:numPr>
              <w:tabs>
                <w:tab w:val="left" w:pos="-32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Устройство и (или) ремонт территории перед подъездом многоквартирного дома, ремонт и (или) устройство (асфальтирование) тротуара, если он отсутствует </w:t>
            </w:r>
          </w:p>
        </w:tc>
        <w:tc>
          <w:tcPr>
            <w:tcW w:w="5500" w:type="dxa"/>
            <w:gridSpan w:val="2"/>
            <w:vAlign w:val="center"/>
          </w:tcPr>
          <w:p w:rsidR="003E1EC7" w:rsidRPr="005C6983" w:rsidRDefault="003E1EC7" w:rsidP="00B123FE">
            <w:pPr>
              <w:tabs>
                <w:tab w:val="left" w:pos="-3220"/>
              </w:tabs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3E1EC7" w:rsidRPr="008C04FE" w:rsidRDefault="003E1EC7" w:rsidP="002F29D4">
      <w:pPr>
        <w:jc w:val="center"/>
        <w:rPr>
          <w:rFonts w:ascii="Times New Roman" w:hAnsi="Times New Roman"/>
          <w:sz w:val="28"/>
          <w:szCs w:val="28"/>
        </w:rPr>
      </w:pPr>
      <w:r w:rsidRPr="008C04FE">
        <w:rPr>
          <w:rFonts w:ascii="Times New Roman" w:hAnsi="Times New Roman"/>
          <w:sz w:val="24"/>
          <w:szCs w:val="24"/>
        </w:rPr>
        <w:br w:type="page"/>
      </w:r>
      <w:r w:rsidRPr="008C04FE">
        <w:rPr>
          <w:rFonts w:ascii="Times New Roman" w:hAnsi="Times New Roman"/>
          <w:sz w:val="28"/>
          <w:szCs w:val="28"/>
        </w:rPr>
        <w:lastRenderedPageBreak/>
        <w:t>Дополнительный перечень работ</w:t>
      </w:r>
    </w:p>
    <w:p w:rsidR="003E1EC7" w:rsidRPr="008C04FE" w:rsidRDefault="003E1EC7" w:rsidP="00B34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04FE">
        <w:rPr>
          <w:rFonts w:ascii="Times New Roman" w:hAnsi="Times New Roman"/>
          <w:sz w:val="28"/>
          <w:szCs w:val="28"/>
        </w:rPr>
        <w:t>по благоустройству дворовых территорий многоквартирных домов,</w:t>
      </w:r>
    </w:p>
    <w:p w:rsidR="003E1EC7" w:rsidRPr="008C04FE" w:rsidRDefault="003E1EC7" w:rsidP="00B34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04FE">
        <w:rPr>
          <w:rFonts w:ascii="Times New Roman" w:hAnsi="Times New Roman"/>
          <w:sz w:val="28"/>
          <w:szCs w:val="28"/>
        </w:rPr>
        <w:t>с приложением визуализированного перечня образцов элементов благоустройства, предполагаемых к размещению на дворовой территории.</w:t>
      </w:r>
    </w:p>
    <w:p w:rsidR="003E1EC7" w:rsidRPr="008C04FE" w:rsidRDefault="003E1EC7" w:rsidP="003E1EC7">
      <w:pPr>
        <w:widowControl w:val="0"/>
        <w:autoSpaceDE w:val="0"/>
        <w:autoSpaceDN w:val="0"/>
        <w:adjustRightInd w:val="0"/>
        <w:ind w:firstLine="491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3"/>
        <w:gridCol w:w="2057"/>
        <w:gridCol w:w="2083"/>
        <w:gridCol w:w="4596"/>
      </w:tblGrid>
      <w:tr w:rsidR="003E1EC7" w:rsidRPr="005C6983">
        <w:tc>
          <w:tcPr>
            <w:tcW w:w="833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57" w:type="dxa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Перечень работ, входящих в дополнительный перечень работ</w:t>
            </w:r>
          </w:p>
        </w:tc>
        <w:tc>
          <w:tcPr>
            <w:tcW w:w="6679" w:type="dxa"/>
            <w:gridSpan w:val="2"/>
          </w:tcPr>
          <w:p w:rsidR="003E1EC7" w:rsidRPr="005C6983" w:rsidRDefault="003E1EC7" w:rsidP="00B123FE">
            <w:pPr>
              <w:tabs>
                <w:tab w:val="left" w:pos="-3220"/>
              </w:tabs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Визуализированный перечень образцов элементов благоустройства, предполагаемых к размещению на дворовой территории</w:t>
            </w:r>
          </w:p>
        </w:tc>
      </w:tr>
      <w:tr w:rsidR="003E1EC7" w:rsidRPr="005C6983">
        <w:trPr>
          <w:trHeight w:val="2544"/>
        </w:trPr>
        <w:tc>
          <w:tcPr>
            <w:tcW w:w="833" w:type="dxa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 w:val="restart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Оборудование детских площадок</w:t>
            </w: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Качели на деревянных стойках с оцинкованной балкой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44988" cy="1144988"/>
                  <wp:effectExtent l="19050" t="0" r="0" b="0"/>
                  <wp:docPr id="11" name="Рисунок 23" descr="Описание: 004142-c1-1600h1600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Описание: 004142-c1-1600h1600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072" cy="1147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  <w:tcBorders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Горки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5089" cy="1455089"/>
                  <wp:effectExtent l="19050" t="0" r="0" b="0"/>
                  <wp:docPr id="12" name="Рисунок 22" descr="Описание: 4216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4216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146" cy="14571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8699" cy="1518699"/>
                  <wp:effectExtent l="19050" t="0" r="5301" b="0"/>
                  <wp:docPr id="13" name="Рисунок 21" descr="Описание: 4219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4219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100" cy="152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top w:val="nil"/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 w:val="restart"/>
            <w:tcBorders>
              <w:top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Качалки на пружине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66407" cy="1566407"/>
                  <wp:effectExtent l="19050" t="0" r="0" b="0"/>
                  <wp:docPr id="14" name="Рисунок 20" descr="Описание: 004116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004116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258" cy="1566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431235" cy="1431235"/>
                  <wp:effectExtent l="19050" t="0" r="0" b="0"/>
                  <wp:docPr id="15" name="Рисунок 19" descr="Описание: 417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Описание: 417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368" cy="1433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top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Песочница большая (дворик)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34382" cy="1434382"/>
                  <wp:effectExtent l="19050" t="0" r="0" b="0"/>
                  <wp:docPr id="16" name="Рисунок 18" descr="Описание: 4272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Описание: 4272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200" cy="1434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 w:val="restart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Песочница малая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8841" cy="1168841"/>
                  <wp:effectExtent l="19050" t="0" r="0" b="0"/>
                  <wp:docPr id="17" name="Рисунок 17" descr="Описание: 4243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Описание: 4243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583" cy="1170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top w:val="nil"/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Домик - беседка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6383" cy="1706383"/>
                  <wp:effectExtent l="19050" t="0" r="8117" b="0"/>
                  <wp:docPr id="18" name="Рисунок 16" descr="Описание: 004307-s1-kartochka-tovara1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Описание: 004307-s1-kartochka-tovara1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941" cy="1708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4947" cy="1804947"/>
                  <wp:effectExtent l="19050" t="0" r="4803" b="0"/>
                  <wp:docPr id="19" name="Рисунок 15" descr="Описание: 4304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4304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775" cy="1804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top w:val="nil"/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Карусели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09311" cy="1609311"/>
                  <wp:effectExtent l="19050" t="0" r="0" b="0"/>
                  <wp:docPr id="20" name="Рисунок 14" descr="Описание: 004192-s1-kartochka-tovara-k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004192-s1-kartochka-tovara-k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158" cy="16091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0748" cy="1510748"/>
                  <wp:effectExtent l="19050" t="0" r="0" b="0"/>
                  <wp:docPr id="21" name="Рисунок 13" descr="Описание: 004195-c1-kartochka-tovara-k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004195-c1-kartochka-tovara-k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3" cy="1512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E1EC7" w:rsidRPr="005C6983">
        <w:tc>
          <w:tcPr>
            <w:tcW w:w="833" w:type="dxa"/>
            <w:tcBorders>
              <w:top w:val="nil"/>
              <w:bottom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 w:val="restart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Детский игровой комплекс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8548" cy="1422767"/>
                  <wp:effectExtent l="19050" t="0" r="6902" b="0"/>
                  <wp:docPr id="22" name="Рисунок 12" descr="Описание: 5106_s1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Описание: 5106_s1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t="12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548" cy="1422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49332" cy="1476831"/>
                  <wp:effectExtent l="19050" t="0" r="8018" b="0"/>
                  <wp:docPr id="23" name="Рисунок 11" descr="Описание: http://www.argumet.ru/img/detulic/metallnew/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http://www.argumet.ru/img/detulic/metallnew/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212" cy="1476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tcBorders>
              <w:top w:val="nil"/>
            </w:tcBorders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Машинки 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65190" cy="1765190"/>
                  <wp:effectExtent l="19050" t="0" r="6460" b="0"/>
                  <wp:docPr id="24" name="Рисунок 10" descr="Описание: 4412-s1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4412-s1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710" cy="1767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103645" cy="990464"/>
                  <wp:effectExtent l="19050" t="0" r="0" b="0"/>
                  <wp:docPr id="25" name="Рисунок 9" descr="Описание: 52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52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780" cy="99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45866" cy="1216550"/>
                  <wp:effectExtent l="19050" t="0" r="0" b="0"/>
                  <wp:docPr id="26" name="Рисунок 8" descr="Описание: http://www.argumet.ru/img/detobr/detigr/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http://www.argumet.ru/img/detobr/detigr/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612" cy="1217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rPr>
          <w:trHeight w:val="6998"/>
        </w:trPr>
        <w:tc>
          <w:tcPr>
            <w:tcW w:w="833" w:type="dxa"/>
            <w:vMerge w:val="restart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 w:val="restart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Уличный тренажер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10748" cy="1320606"/>
                  <wp:effectExtent l="19050" t="0" r="0" b="0"/>
                  <wp:docPr id="27" name="Рисунок 7" descr="Описание: 7529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7529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t="126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776" cy="1325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0349" cy="1630349"/>
                  <wp:effectExtent l="19050" t="0" r="7951" b="0"/>
                  <wp:docPr id="28" name="Рисунок 6" descr="Описание: 007503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007503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2638" cy="1632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85896" cy="1785896"/>
                  <wp:effectExtent l="19050" t="0" r="4804" b="0"/>
                  <wp:docPr id="29" name="Рисунок 5" descr="Описание: 007540-kartochka-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007540-kartochka-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1083" cy="17910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  <w:vMerge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Комплекс из турников и шведской стенки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97993" cy="1497993"/>
                  <wp:effectExtent l="19050" t="0" r="6957" b="0"/>
                  <wp:docPr id="30" name="Рисунок 4" descr="Описание: 006453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006453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070" cy="1498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76265" cy="1050641"/>
                  <wp:effectExtent l="19050" t="0" r="135" b="0"/>
                  <wp:docPr id="31" name="Рисунок 3" descr="Описание: http://www.argumet.ru/img/detobr/detgim/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http://www.argumet.ru/img/detobr/detgim/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41" cy="1052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Устройство автомобильных парковок</w:t>
            </w:r>
          </w:p>
        </w:tc>
        <w:tc>
          <w:tcPr>
            <w:tcW w:w="2083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Возможна установка велосипедной стойки на автомобильной парковке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29085" cy="1129085"/>
                  <wp:effectExtent l="19050" t="0" r="0" b="0"/>
                  <wp:docPr id="32" name="Рисунок 2" descr="Описание: 002713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002713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74" cy="1129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Устройство контейнерных площадок</w:t>
            </w:r>
          </w:p>
        </w:tc>
        <w:tc>
          <w:tcPr>
            <w:tcW w:w="2083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6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3E1EC7" w:rsidRPr="005C6983">
        <w:tc>
          <w:tcPr>
            <w:tcW w:w="833" w:type="dxa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Озеленение территорий</w:t>
            </w: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>Вазоны</w:t>
            </w:r>
          </w:p>
        </w:tc>
        <w:tc>
          <w:tcPr>
            <w:tcW w:w="4596" w:type="dxa"/>
          </w:tcPr>
          <w:p w:rsidR="003E1EC7" w:rsidRPr="005C6983" w:rsidRDefault="00E03406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24500" cy="1224500"/>
                  <wp:effectExtent l="19050" t="0" r="0" b="0"/>
                  <wp:docPr id="33" name="Рисунок 1" descr="Описание: 001151_kartochka_tovara_400_400_5_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001151_kartochka_tovara_400_400_5_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597" cy="1224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EC7" w:rsidRPr="005C6983">
        <w:tc>
          <w:tcPr>
            <w:tcW w:w="833" w:type="dxa"/>
          </w:tcPr>
          <w:p w:rsidR="003E1EC7" w:rsidRPr="008C04FE" w:rsidRDefault="003E1EC7" w:rsidP="003E1EC7">
            <w:pPr>
              <w:pStyle w:val="13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C6983">
              <w:rPr>
                <w:rFonts w:ascii="Times New Roman" w:hAnsi="Times New Roman"/>
                <w:sz w:val="24"/>
                <w:szCs w:val="24"/>
              </w:rPr>
              <w:t xml:space="preserve">Иные виды работ </w:t>
            </w:r>
          </w:p>
        </w:tc>
        <w:tc>
          <w:tcPr>
            <w:tcW w:w="2083" w:type="dxa"/>
            <w:vAlign w:val="center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6" w:type="dxa"/>
          </w:tcPr>
          <w:p w:rsidR="003E1EC7" w:rsidRPr="005C6983" w:rsidRDefault="003E1EC7" w:rsidP="00B123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295E4A" w:rsidRPr="008C04FE" w:rsidRDefault="003E1EC7" w:rsidP="003E1EC7">
      <w:pPr>
        <w:tabs>
          <w:tab w:val="left" w:pos="5025"/>
        </w:tabs>
        <w:rPr>
          <w:rFonts w:ascii="Times New Roman" w:eastAsia="Times New Roman" w:hAnsi="Times New Roman"/>
          <w:sz w:val="24"/>
          <w:szCs w:val="24"/>
          <w:lang w:eastAsia="ru-RU" w:bidi="ru-RU"/>
        </w:rPr>
      </w:pPr>
      <w:r w:rsidRPr="008C04FE">
        <w:rPr>
          <w:rFonts w:ascii="Times New Roman" w:hAnsi="Times New Roman"/>
          <w:sz w:val="24"/>
          <w:szCs w:val="24"/>
        </w:rPr>
        <w:t>Дополнительный перечень работ по благоустройству реализуется только при условии реализации работ, предусмотренных, минимальным перечнем по благоустройству</w:t>
      </w:r>
    </w:p>
    <w:p w:rsidR="00295E4A" w:rsidRPr="001A68F1" w:rsidRDefault="00B34D98" w:rsidP="00E360FF">
      <w:pPr>
        <w:tabs>
          <w:tab w:val="left" w:pos="993"/>
        </w:tabs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br w:type="page"/>
      </w:r>
      <w:r w:rsidR="00295E4A" w:rsidRPr="001A68F1">
        <w:rPr>
          <w:rFonts w:ascii="Times New Roman" w:eastAsia="Times New Roman" w:hAnsi="Times New Roman"/>
          <w:color w:val="000000"/>
          <w:lang w:eastAsia="ru-RU"/>
        </w:rPr>
        <w:lastRenderedPageBreak/>
        <w:t>П</w:t>
      </w:r>
      <w:r w:rsidR="008C04FE" w:rsidRPr="001A68F1">
        <w:rPr>
          <w:rFonts w:ascii="Times New Roman" w:eastAsia="Times New Roman" w:hAnsi="Times New Roman"/>
          <w:color w:val="000000"/>
          <w:lang w:eastAsia="ru-RU"/>
        </w:rPr>
        <w:t xml:space="preserve">риложение </w:t>
      </w:r>
      <w:r w:rsidR="001A68F1">
        <w:rPr>
          <w:rFonts w:ascii="Times New Roman" w:eastAsia="Times New Roman" w:hAnsi="Times New Roman"/>
          <w:color w:val="000000"/>
          <w:lang w:eastAsia="ru-RU"/>
        </w:rPr>
        <w:t>8</w:t>
      </w:r>
    </w:p>
    <w:p w:rsidR="00E360FF" w:rsidRDefault="00295E4A" w:rsidP="00E360FF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lang w:eastAsia="ru-RU"/>
        </w:rPr>
      </w:pPr>
      <w:r w:rsidRPr="001A68F1">
        <w:rPr>
          <w:rFonts w:ascii="Times New Roman" w:eastAsia="Times New Roman" w:hAnsi="Times New Roman"/>
          <w:color w:val="000000"/>
          <w:lang w:eastAsia="ru-RU"/>
        </w:rPr>
        <w:t xml:space="preserve">к муниципальной программе «Формирование современной городской среды </w:t>
      </w:r>
    </w:p>
    <w:p w:rsidR="00295E4A" w:rsidRDefault="00295E4A" w:rsidP="00E360FF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lang w:eastAsia="ru-RU"/>
        </w:rPr>
      </w:pPr>
      <w:r w:rsidRPr="001A68F1">
        <w:rPr>
          <w:rFonts w:ascii="Times New Roman" w:eastAsia="Times New Roman" w:hAnsi="Times New Roman"/>
          <w:color w:val="000000"/>
          <w:lang w:eastAsia="ru-RU"/>
        </w:rPr>
        <w:t xml:space="preserve">  муниципально</w:t>
      </w:r>
      <w:r w:rsidR="008C04FE" w:rsidRPr="001A68F1">
        <w:rPr>
          <w:rFonts w:ascii="Times New Roman" w:eastAsia="Times New Roman" w:hAnsi="Times New Roman"/>
          <w:color w:val="000000"/>
          <w:lang w:eastAsia="ru-RU"/>
        </w:rPr>
        <w:t>го</w:t>
      </w:r>
      <w:r w:rsidRPr="001A68F1">
        <w:rPr>
          <w:rFonts w:ascii="Times New Roman" w:eastAsia="Times New Roman" w:hAnsi="Times New Roman"/>
          <w:color w:val="000000"/>
          <w:lang w:eastAsia="ru-RU"/>
        </w:rPr>
        <w:t xml:space="preserve"> образовани</w:t>
      </w:r>
      <w:r w:rsidR="001A68F1" w:rsidRPr="001A68F1">
        <w:rPr>
          <w:rFonts w:ascii="Times New Roman" w:eastAsia="Times New Roman" w:hAnsi="Times New Roman"/>
          <w:color w:val="000000"/>
          <w:lang w:eastAsia="ru-RU"/>
        </w:rPr>
        <w:t>я</w:t>
      </w:r>
      <w:r w:rsidR="00132DAA">
        <w:rPr>
          <w:rFonts w:ascii="Times New Roman" w:eastAsia="Times New Roman" w:hAnsi="Times New Roman"/>
          <w:color w:val="000000"/>
          <w:lang w:eastAsia="ru-RU"/>
        </w:rPr>
        <w:t xml:space="preserve"> «г</w:t>
      </w:r>
      <w:r w:rsidRPr="001A68F1">
        <w:rPr>
          <w:rFonts w:ascii="Times New Roman" w:eastAsia="Times New Roman" w:hAnsi="Times New Roman"/>
          <w:color w:val="000000"/>
          <w:lang w:eastAsia="ru-RU"/>
        </w:rPr>
        <w:t>ород Суджа»</w:t>
      </w:r>
    </w:p>
    <w:p w:rsidR="00132DAA" w:rsidRPr="001A68F1" w:rsidRDefault="00132DAA" w:rsidP="00E360FF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t>Суджанского района Курской области</w:t>
      </w:r>
    </w:p>
    <w:p w:rsidR="00295E4A" w:rsidRPr="00214DA2" w:rsidRDefault="00295E4A" w:rsidP="00295E4A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4DA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</w:t>
      </w:r>
      <w:r w:rsidRPr="00022F6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индивидуальный предпринимателей, которые подлежат благоустройству не позднее 202</w:t>
      </w:r>
      <w:r w:rsidR="001138A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5</w:t>
      </w:r>
      <w:r w:rsidRPr="00022F6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года за счет средств указанных лиц в соответствии с требованиями утвержденных в муниципальном образовании правил благоустройства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1"/>
        <w:gridCol w:w="5122"/>
        <w:gridCol w:w="3081"/>
      </w:tblGrid>
      <w:tr w:rsidR="00295E4A" w:rsidRPr="005C6983">
        <w:tc>
          <w:tcPr>
            <w:tcW w:w="114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122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308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295E4A" w:rsidRPr="005C6983">
        <w:tc>
          <w:tcPr>
            <w:tcW w:w="1141" w:type="dxa"/>
            <w:shd w:val="clear" w:color="auto" w:fill="auto"/>
          </w:tcPr>
          <w:p w:rsidR="00295E4A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122" w:type="dxa"/>
            <w:shd w:val="clear" w:color="auto" w:fill="auto"/>
          </w:tcPr>
          <w:p w:rsidR="00295E4A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1" w:type="dxa"/>
            <w:shd w:val="clear" w:color="auto" w:fill="auto"/>
          </w:tcPr>
          <w:p w:rsidR="00295E4A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95E4A" w:rsidRPr="005C6983">
        <w:tc>
          <w:tcPr>
            <w:tcW w:w="114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95E4A" w:rsidRPr="005C6983">
        <w:tc>
          <w:tcPr>
            <w:tcW w:w="114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295E4A" w:rsidRPr="005C6983" w:rsidRDefault="00295E4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4D98" w:rsidRDefault="00B34D98" w:rsidP="00B123FE">
      <w:pPr>
        <w:spacing w:after="0" w:line="240" w:lineRule="auto"/>
        <w:ind w:left="48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123FE" w:rsidRPr="00E360FF" w:rsidRDefault="00B123FE" w:rsidP="00FD3D91">
      <w:pPr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60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E360FF" w:rsidRPr="00E360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риложение9</w:t>
      </w:r>
    </w:p>
    <w:p w:rsidR="00B123FE" w:rsidRPr="00E360FF" w:rsidRDefault="00B123FE" w:rsidP="00FD3D91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360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муниципальной программе «Формирование современной городской среды муниципально</w:t>
      </w:r>
      <w:r w:rsidR="00132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r w:rsidRPr="00E360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образовани</w:t>
      </w:r>
      <w:r w:rsidR="00132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«г</w:t>
      </w:r>
      <w:r w:rsidRPr="00E360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ород Суджа»</w:t>
      </w:r>
      <w:r w:rsidR="00132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Суджанского района Курской области</w:t>
      </w:r>
    </w:p>
    <w:p w:rsidR="00B123FE" w:rsidRPr="00214DA2" w:rsidRDefault="00B123FE" w:rsidP="00B123FE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4DA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Мероприятия по инвентаризации уровня благоустройства индивидуальных жилых домов и земельных участков, предоставленных для их </w:t>
      </w:r>
      <w:r w:rsidRPr="00ED247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размещения, с заключением по результатам инвентаризации соглашений с собственниками (пользователями) указанных домов (собственниками (пользователями)  земельных участков) об их благоустройстве не позднее 202</w:t>
      </w:r>
      <w:r w:rsidR="001138A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5</w:t>
      </w:r>
      <w:r w:rsidRPr="00ED247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года в соответствии с требованиями утвержденных в муниципальном образовании</w:t>
      </w:r>
      <w:r w:rsidRPr="00214DA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правил благоустройства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1"/>
        <w:gridCol w:w="5122"/>
        <w:gridCol w:w="3081"/>
      </w:tblGrid>
      <w:tr w:rsidR="00B123FE" w:rsidRPr="005C6983">
        <w:trPr>
          <w:trHeight w:val="417"/>
        </w:trPr>
        <w:tc>
          <w:tcPr>
            <w:tcW w:w="114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B123FE" w:rsidRPr="005C6983">
        <w:trPr>
          <w:trHeight w:val="397"/>
        </w:trPr>
        <w:tc>
          <w:tcPr>
            <w:tcW w:w="1141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122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1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B123FE" w:rsidRPr="005C6983">
        <w:tc>
          <w:tcPr>
            <w:tcW w:w="114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23FE" w:rsidRPr="005C6983">
        <w:tc>
          <w:tcPr>
            <w:tcW w:w="114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34D98" w:rsidRDefault="00B34D98" w:rsidP="00B123FE">
      <w:pPr>
        <w:spacing w:after="0" w:line="240" w:lineRule="auto"/>
        <w:ind w:left="48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123FE" w:rsidRPr="00A95218" w:rsidRDefault="00B34D98" w:rsidP="00050C8E">
      <w:pPr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 w:type="page"/>
      </w:r>
      <w:r w:rsidR="00B123FE"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П</w:t>
      </w:r>
      <w:r w:rsidR="00A95218"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риложение</w:t>
      </w:r>
      <w:r w:rsidR="00B123FE"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</w:t>
      </w:r>
      <w:r w:rsid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0</w:t>
      </w:r>
    </w:p>
    <w:p w:rsidR="00132DAA" w:rsidRDefault="00B123FE" w:rsidP="00050C8E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муниципальной программе «Формирование современной городской среды</w:t>
      </w:r>
      <w:r w:rsid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</w:t>
      </w:r>
      <w:r w:rsid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</w:t>
      </w:r>
      <w:r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образовани</w:t>
      </w:r>
      <w:r w:rsid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="002F29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r w:rsidRPr="00A9521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ород Суджа»</w:t>
      </w:r>
      <w:r w:rsidR="00132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Суджанского района </w:t>
      </w:r>
    </w:p>
    <w:p w:rsidR="00B123FE" w:rsidRPr="00A95218" w:rsidRDefault="00132DAA" w:rsidP="00050C8E">
      <w:pPr>
        <w:widowControl w:val="0"/>
        <w:spacing w:after="0" w:line="24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Курской области</w:t>
      </w:r>
    </w:p>
    <w:p w:rsidR="00B123FE" w:rsidRPr="00214DA2" w:rsidRDefault="00B123FE" w:rsidP="00B123FE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14DA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Мероприятия по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проведению работ по образованию земельных участков, на которых расположены многоквартирные дома, работы по благоустройству дворовых терри</w:t>
      </w:r>
      <w:r w:rsidR="002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торий которых софинансируются</w:t>
      </w:r>
      <w:r w:rsidR="001138A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из бюджета Курской области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3"/>
        <w:gridCol w:w="5122"/>
        <w:gridCol w:w="3081"/>
      </w:tblGrid>
      <w:tr w:rsidR="00B123FE" w:rsidRPr="005C6983">
        <w:tc>
          <w:tcPr>
            <w:tcW w:w="1213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6983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B123FE" w:rsidRPr="005C6983" w:rsidTr="00050C8E">
        <w:trPr>
          <w:trHeight w:val="425"/>
        </w:trPr>
        <w:tc>
          <w:tcPr>
            <w:tcW w:w="1213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122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1" w:type="dxa"/>
            <w:shd w:val="clear" w:color="auto" w:fill="auto"/>
          </w:tcPr>
          <w:p w:rsidR="00B123FE" w:rsidRPr="005C6983" w:rsidRDefault="001138AA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B123FE" w:rsidRPr="005C6983">
        <w:tc>
          <w:tcPr>
            <w:tcW w:w="1213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23FE" w:rsidRPr="005C6983">
        <w:tc>
          <w:tcPr>
            <w:tcW w:w="1213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22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1" w:type="dxa"/>
            <w:shd w:val="clear" w:color="auto" w:fill="auto"/>
          </w:tcPr>
          <w:p w:rsidR="00B123FE" w:rsidRPr="005C6983" w:rsidRDefault="00B123FE" w:rsidP="00B123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66A1" w:rsidRPr="00B123FE" w:rsidRDefault="006966A1" w:rsidP="002F29D4">
      <w:pPr>
        <w:tabs>
          <w:tab w:val="left" w:pos="4845"/>
        </w:tabs>
        <w:rPr>
          <w:lang w:eastAsia="ru-RU" w:bidi="ru-RU"/>
        </w:rPr>
      </w:pPr>
    </w:p>
    <w:sectPr w:rsidR="006966A1" w:rsidRPr="00B123FE" w:rsidSect="00480054">
      <w:headerReference w:type="even" r:id="rId44"/>
      <w:headerReference w:type="default" r:id="rId45"/>
      <w:pgSz w:w="11906" w:h="16838"/>
      <w:pgMar w:top="142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37E" w:rsidRDefault="003F737E" w:rsidP="00F91738">
      <w:pPr>
        <w:spacing w:after="0" w:line="240" w:lineRule="auto"/>
      </w:pPr>
      <w:r>
        <w:separator/>
      </w:r>
    </w:p>
  </w:endnote>
  <w:endnote w:type="continuationSeparator" w:id="1">
    <w:p w:rsidR="003F737E" w:rsidRDefault="003F737E" w:rsidP="00F91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A5B" w:rsidRDefault="00793A5B">
    <w:pPr>
      <w:widowControl w:val="0"/>
      <w:autoSpaceDE w:val="0"/>
      <w:autoSpaceDN w:val="0"/>
      <w:adjustRightInd w:val="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37E" w:rsidRDefault="003F737E" w:rsidP="00F91738">
      <w:pPr>
        <w:spacing w:after="0" w:line="240" w:lineRule="auto"/>
      </w:pPr>
      <w:r>
        <w:separator/>
      </w:r>
    </w:p>
  </w:footnote>
  <w:footnote w:type="continuationSeparator" w:id="1">
    <w:p w:rsidR="003F737E" w:rsidRDefault="003F737E" w:rsidP="00F91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A5B" w:rsidRDefault="00793A5B">
    <w:pPr>
      <w:pStyle w:val="a3"/>
      <w:jc w:val="center"/>
    </w:pPr>
    <w:fldSimple w:instr="PAGE   \* MERGEFORMAT">
      <w:r>
        <w:rPr>
          <w:noProof/>
        </w:rPr>
        <w:t>3</w:t>
      </w:r>
    </w:fldSimple>
  </w:p>
  <w:p w:rsidR="00793A5B" w:rsidRDefault="00793A5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A5B" w:rsidRDefault="00793A5B">
    <w:pPr>
      <w:pStyle w:val="a3"/>
      <w:jc w:val="center"/>
    </w:pPr>
  </w:p>
  <w:p w:rsidR="00793A5B" w:rsidRDefault="00793A5B">
    <w:pPr>
      <w:pStyle w:val="a3"/>
      <w:jc w:val="center"/>
    </w:pPr>
  </w:p>
  <w:p w:rsidR="00793A5B" w:rsidRDefault="00793A5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A5B" w:rsidRDefault="00793A5B">
    <w:pPr>
      <w:pStyle w:val="a3"/>
      <w:jc w:val="center"/>
    </w:pPr>
    <w:fldSimple w:instr="PAGE   \* MERGEFORMAT">
      <w:r>
        <w:rPr>
          <w:noProof/>
        </w:rPr>
        <w:t>4</w:t>
      </w:r>
    </w:fldSimple>
  </w:p>
  <w:p w:rsidR="00793A5B" w:rsidRDefault="00793A5B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A5B" w:rsidRDefault="00793A5B">
    <w:pPr>
      <w:pStyle w:val="a3"/>
      <w:jc w:val="center"/>
    </w:pPr>
    <w:fldSimple w:instr="PAGE   \* MERGEFORMAT">
      <w:r w:rsidR="006379AB">
        <w:rPr>
          <w:noProof/>
        </w:rPr>
        <w:t>57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0A68"/>
    <w:multiLevelType w:val="hybridMultilevel"/>
    <w:tmpl w:val="D2246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02CC1"/>
    <w:multiLevelType w:val="hybridMultilevel"/>
    <w:tmpl w:val="7018A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C61ED"/>
    <w:multiLevelType w:val="hybridMultilevel"/>
    <w:tmpl w:val="0452200E"/>
    <w:lvl w:ilvl="0" w:tplc="1F08B6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3E22F8"/>
    <w:multiLevelType w:val="hybridMultilevel"/>
    <w:tmpl w:val="AF3E52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B940DEE"/>
    <w:multiLevelType w:val="hybridMultilevel"/>
    <w:tmpl w:val="EB26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A415C6"/>
    <w:multiLevelType w:val="hybridMultilevel"/>
    <w:tmpl w:val="904E800E"/>
    <w:lvl w:ilvl="0" w:tplc="DFF44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FD3E4D"/>
    <w:multiLevelType w:val="hybridMultilevel"/>
    <w:tmpl w:val="619C28E8"/>
    <w:lvl w:ilvl="0" w:tplc="D4BCE9E8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8">
    <w:nsid w:val="3A6E3CA8"/>
    <w:multiLevelType w:val="hybridMultilevel"/>
    <w:tmpl w:val="844A6DB8"/>
    <w:lvl w:ilvl="0" w:tplc="86FE59B2">
      <w:start w:val="1"/>
      <w:numFmt w:val="decimal"/>
      <w:lvlText w:val="%1."/>
      <w:lvlJc w:val="left"/>
      <w:pPr>
        <w:ind w:left="219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BC17FD7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F037EFE"/>
    <w:multiLevelType w:val="hybridMultilevel"/>
    <w:tmpl w:val="480673F0"/>
    <w:lvl w:ilvl="0" w:tplc="48A2B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6B0B41"/>
    <w:multiLevelType w:val="hybridMultilevel"/>
    <w:tmpl w:val="C2E67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365D02"/>
    <w:multiLevelType w:val="hybridMultilevel"/>
    <w:tmpl w:val="0A5CA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797903"/>
    <w:multiLevelType w:val="hybridMultilevel"/>
    <w:tmpl w:val="5D5CEE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A18BF"/>
    <w:multiLevelType w:val="hybridMultilevel"/>
    <w:tmpl w:val="C9FC82B0"/>
    <w:lvl w:ilvl="0" w:tplc="83327CA2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DB3C51"/>
    <w:multiLevelType w:val="multilevel"/>
    <w:tmpl w:val="4684A4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3D7C3B"/>
    <w:multiLevelType w:val="hybridMultilevel"/>
    <w:tmpl w:val="3AE6D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D6927FA"/>
    <w:multiLevelType w:val="hybridMultilevel"/>
    <w:tmpl w:val="B3228D7C"/>
    <w:lvl w:ilvl="0" w:tplc="2F58B1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1EE0F3F"/>
    <w:multiLevelType w:val="multilevel"/>
    <w:tmpl w:val="31D8A94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19">
    <w:nsid w:val="75C9020D"/>
    <w:multiLevelType w:val="hybridMultilevel"/>
    <w:tmpl w:val="B3FE89F4"/>
    <w:lvl w:ilvl="0" w:tplc="95EE5B4A">
      <w:start w:val="2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7DA90089"/>
    <w:multiLevelType w:val="hybridMultilevel"/>
    <w:tmpl w:val="10BC8192"/>
    <w:lvl w:ilvl="0" w:tplc="3CFACE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9"/>
  </w:num>
  <w:num w:numId="5">
    <w:abstractNumId w:val="0"/>
  </w:num>
  <w:num w:numId="6">
    <w:abstractNumId w:val="7"/>
  </w:num>
  <w:num w:numId="7">
    <w:abstractNumId w:val="12"/>
  </w:num>
  <w:num w:numId="8">
    <w:abstractNumId w:val="4"/>
  </w:num>
  <w:num w:numId="9">
    <w:abstractNumId w:val="9"/>
  </w:num>
  <w:num w:numId="10">
    <w:abstractNumId w:val="13"/>
  </w:num>
  <w:num w:numId="11">
    <w:abstractNumId w:val="2"/>
  </w:num>
  <w:num w:numId="12">
    <w:abstractNumId w:val="6"/>
  </w:num>
  <w:num w:numId="13">
    <w:abstractNumId w:val="17"/>
  </w:num>
  <w:num w:numId="14">
    <w:abstractNumId w:val="1"/>
  </w:num>
  <w:num w:numId="15">
    <w:abstractNumId w:val="10"/>
  </w:num>
  <w:num w:numId="16">
    <w:abstractNumId w:val="11"/>
  </w:num>
  <w:num w:numId="17">
    <w:abstractNumId w:val="16"/>
  </w:num>
  <w:num w:numId="18">
    <w:abstractNumId w:val="3"/>
  </w:num>
  <w:num w:numId="19">
    <w:abstractNumId w:val="20"/>
  </w:num>
  <w:num w:numId="20">
    <w:abstractNumId w:val="8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3B2F"/>
    <w:rsid w:val="000041CE"/>
    <w:rsid w:val="00006A7F"/>
    <w:rsid w:val="00012989"/>
    <w:rsid w:val="00015F18"/>
    <w:rsid w:val="0002050D"/>
    <w:rsid w:val="00021174"/>
    <w:rsid w:val="00023B2F"/>
    <w:rsid w:val="00025BE1"/>
    <w:rsid w:val="0004400B"/>
    <w:rsid w:val="00044EB2"/>
    <w:rsid w:val="00050C8E"/>
    <w:rsid w:val="00054823"/>
    <w:rsid w:val="000605C2"/>
    <w:rsid w:val="00064705"/>
    <w:rsid w:val="0009484F"/>
    <w:rsid w:val="00094DBE"/>
    <w:rsid w:val="000A0968"/>
    <w:rsid w:val="000A1513"/>
    <w:rsid w:val="000A17E5"/>
    <w:rsid w:val="000A255E"/>
    <w:rsid w:val="000A3B71"/>
    <w:rsid w:val="000A7C37"/>
    <w:rsid w:val="000B1D7C"/>
    <w:rsid w:val="000B37C9"/>
    <w:rsid w:val="000B4BA0"/>
    <w:rsid w:val="000C66B1"/>
    <w:rsid w:val="000E043C"/>
    <w:rsid w:val="000E1421"/>
    <w:rsid w:val="000E5C26"/>
    <w:rsid w:val="000F0FB6"/>
    <w:rsid w:val="000F29BD"/>
    <w:rsid w:val="000F4137"/>
    <w:rsid w:val="000F6AB2"/>
    <w:rsid w:val="001037C2"/>
    <w:rsid w:val="00110AAF"/>
    <w:rsid w:val="001120D6"/>
    <w:rsid w:val="001138AA"/>
    <w:rsid w:val="0011430E"/>
    <w:rsid w:val="001152FE"/>
    <w:rsid w:val="00131B9A"/>
    <w:rsid w:val="001326F6"/>
    <w:rsid w:val="001328C8"/>
    <w:rsid w:val="00132DAA"/>
    <w:rsid w:val="00133528"/>
    <w:rsid w:val="00137F1E"/>
    <w:rsid w:val="001410FA"/>
    <w:rsid w:val="00145650"/>
    <w:rsid w:val="00145F32"/>
    <w:rsid w:val="0015004D"/>
    <w:rsid w:val="0015300A"/>
    <w:rsid w:val="00155410"/>
    <w:rsid w:val="00165084"/>
    <w:rsid w:val="00166A7E"/>
    <w:rsid w:val="00171E60"/>
    <w:rsid w:val="00173C94"/>
    <w:rsid w:val="00177AE7"/>
    <w:rsid w:val="001913E1"/>
    <w:rsid w:val="001A484C"/>
    <w:rsid w:val="001A68F1"/>
    <w:rsid w:val="001A79DE"/>
    <w:rsid w:val="001B1AEF"/>
    <w:rsid w:val="001B412E"/>
    <w:rsid w:val="001B6665"/>
    <w:rsid w:val="001B7E57"/>
    <w:rsid w:val="001C04B8"/>
    <w:rsid w:val="001C18E6"/>
    <w:rsid w:val="001C4961"/>
    <w:rsid w:val="001D0D3F"/>
    <w:rsid w:val="001D558B"/>
    <w:rsid w:val="001D63AC"/>
    <w:rsid w:val="001E5D4D"/>
    <w:rsid w:val="001E6E25"/>
    <w:rsid w:val="001F3757"/>
    <w:rsid w:val="001F5B69"/>
    <w:rsid w:val="001F6E52"/>
    <w:rsid w:val="0020077F"/>
    <w:rsid w:val="002012C1"/>
    <w:rsid w:val="0020283D"/>
    <w:rsid w:val="002112B9"/>
    <w:rsid w:val="00211A04"/>
    <w:rsid w:val="00214DA2"/>
    <w:rsid w:val="00217C20"/>
    <w:rsid w:val="002243C7"/>
    <w:rsid w:val="00225989"/>
    <w:rsid w:val="0023171C"/>
    <w:rsid w:val="00231E89"/>
    <w:rsid w:val="002333C6"/>
    <w:rsid w:val="00233E66"/>
    <w:rsid w:val="00236519"/>
    <w:rsid w:val="00237F25"/>
    <w:rsid w:val="0024119D"/>
    <w:rsid w:val="00246BEC"/>
    <w:rsid w:val="002559A0"/>
    <w:rsid w:val="0025664F"/>
    <w:rsid w:val="00262533"/>
    <w:rsid w:val="0026328C"/>
    <w:rsid w:val="002652EB"/>
    <w:rsid w:val="00266766"/>
    <w:rsid w:val="00270204"/>
    <w:rsid w:val="002708C3"/>
    <w:rsid w:val="00275049"/>
    <w:rsid w:val="0028013F"/>
    <w:rsid w:val="00292922"/>
    <w:rsid w:val="00295E4A"/>
    <w:rsid w:val="00296266"/>
    <w:rsid w:val="002A6BDD"/>
    <w:rsid w:val="002B414B"/>
    <w:rsid w:val="002B43CA"/>
    <w:rsid w:val="002B5FAF"/>
    <w:rsid w:val="002B6A2F"/>
    <w:rsid w:val="002B6E9D"/>
    <w:rsid w:val="002B70DA"/>
    <w:rsid w:val="002C075B"/>
    <w:rsid w:val="002C0909"/>
    <w:rsid w:val="002C6F48"/>
    <w:rsid w:val="002D4681"/>
    <w:rsid w:val="002E5E2B"/>
    <w:rsid w:val="002E6072"/>
    <w:rsid w:val="002F29D4"/>
    <w:rsid w:val="002F3D91"/>
    <w:rsid w:val="00300FCB"/>
    <w:rsid w:val="003102B8"/>
    <w:rsid w:val="003126AA"/>
    <w:rsid w:val="00315671"/>
    <w:rsid w:val="00323DC8"/>
    <w:rsid w:val="00334381"/>
    <w:rsid w:val="00344894"/>
    <w:rsid w:val="00345974"/>
    <w:rsid w:val="0035513B"/>
    <w:rsid w:val="00367B25"/>
    <w:rsid w:val="003747C6"/>
    <w:rsid w:val="00376485"/>
    <w:rsid w:val="00381660"/>
    <w:rsid w:val="003828F0"/>
    <w:rsid w:val="00387FEC"/>
    <w:rsid w:val="00394917"/>
    <w:rsid w:val="003A042E"/>
    <w:rsid w:val="003A2B43"/>
    <w:rsid w:val="003A386B"/>
    <w:rsid w:val="003A6FB9"/>
    <w:rsid w:val="003B47F7"/>
    <w:rsid w:val="003C4B17"/>
    <w:rsid w:val="003C69E9"/>
    <w:rsid w:val="003D18EE"/>
    <w:rsid w:val="003D284F"/>
    <w:rsid w:val="003D3C2E"/>
    <w:rsid w:val="003D61DA"/>
    <w:rsid w:val="003E1EC7"/>
    <w:rsid w:val="003E4EFF"/>
    <w:rsid w:val="003F0868"/>
    <w:rsid w:val="003F41A0"/>
    <w:rsid w:val="003F4B10"/>
    <w:rsid w:val="003F50EA"/>
    <w:rsid w:val="003F6E23"/>
    <w:rsid w:val="003F737E"/>
    <w:rsid w:val="00400E27"/>
    <w:rsid w:val="00401428"/>
    <w:rsid w:val="004022A4"/>
    <w:rsid w:val="00407796"/>
    <w:rsid w:val="00411581"/>
    <w:rsid w:val="00412F92"/>
    <w:rsid w:val="0041509E"/>
    <w:rsid w:val="00420BEE"/>
    <w:rsid w:val="00421BD6"/>
    <w:rsid w:val="00427271"/>
    <w:rsid w:val="00432DC7"/>
    <w:rsid w:val="00434AC2"/>
    <w:rsid w:val="00437903"/>
    <w:rsid w:val="00441412"/>
    <w:rsid w:val="00446C7F"/>
    <w:rsid w:val="0045367C"/>
    <w:rsid w:val="0045741A"/>
    <w:rsid w:val="00461434"/>
    <w:rsid w:val="0046348F"/>
    <w:rsid w:val="0046388C"/>
    <w:rsid w:val="00466229"/>
    <w:rsid w:val="00466ABF"/>
    <w:rsid w:val="0046737B"/>
    <w:rsid w:val="0047375F"/>
    <w:rsid w:val="0047597D"/>
    <w:rsid w:val="00476B99"/>
    <w:rsid w:val="00477547"/>
    <w:rsid w:val="00480054"/>
    <w:rsid w:val="00483164"/>
    <w:rsid w:val="00486EBF"/>
    <w:rsid w:val="004952EB"/>
    <w:rsid w:val="004A378C"/>
    <w:rsid w:val="004B1AD9"/>
    <w:rsid w:val="004B21FF"/>
    <w:rsid w:val="004B59B1"/>
    <w:rsid w:val="004B779E"/>
    <w:rsid w:val="004C3114"/>
    <w:rsid w:val="004C6C34"/>
    <w:rsid w:val="004D6FC0"/>
    <w:rsid w:val="004E31B2"/>
    <w:rsid w:val="004E7208"/>
    <w:rsid w:val="004F0140"/>
    <w:rsid w:val="004F3730"/>
    <w:rsid w:val="004F4B86"/>
    <w:rsid w:val="004F51B6"/>
    <w:rsid w:val="005022A3"/>
    <w:rsid w:val="00503309"/>
    <w:rsid w:val="00510C9E"/>
    <w:rsid w:val="0051326C"/>
    <w:rsid w:val="0051348B"/>
    <w:rsid w:val="005162AA"/>
    <w:rsid w:val="00517342"/>
    <w:rsid w:val="0052412E"/>
    <w:rsid w:val="00526904"/>
    <w:rsid w:val="0054033B"/>
    <w:rsid w:val="00541667"/>
    <w:rsid w:val="0054373F"/>
    <w:rsid w:val="0054567D"/>
    <w:rsid w:val="00547512"/>
    <w:rsid w:val="005506E7"/>
    <w:rsid w:val="00555729"/>
    <w:rsid w:val="00557F0B"/>
    <w:rsid w:val="005613BF"/>
    <w:rsid w:val="00564558"/>
    <w:rsid w:val="00564CA7"/>
    <w:rsid w:val="005675B7"/>
    <w:rsid w:val="0057208A"/>
    <w:rsid w:val="00575E37"/>
    <w:rsid w:val="00576899"/>
    <w:rsid w:val="00577692"/>
    <w:rsid w:val="00580C4C"/>
    <w:rsid w:val="005814B0"/>
    <w:rsid w:val="00582D0E"/>
    <w:rsid w:val="005A04E9"/>
    <w:rsid w:val="005A6BD5"/>
    <w:rsid w:val="005B0759"/>
    <w:rsid w:val="005B12CD"/>
    <w:rsid w:val="005B4847"/>
    <w:rsid w:val="005B69D6"/>
    <w:rsid w:val="005B7C70"/>
    <w:rsid w:val="005C2FE8"/>
    <w:rsid w:val="005C312A"/>
    <w:rsid w:val="005C364A"/>
    <w:rsid w:val="005C6983"/>
    <w:rsid w:val="005D6396"/>
    <w:rsid w:val="005E34D0"/>
    <w:rsid w:val="005E6DFD"/>
    <w:rsid w:val="005F2EA8"/>
    <w:rsid w:val="005F4D6F"/>
    <w:rsid w:val="005F5292"/>
    <w:rsid w:val="005F62BC"/>
    <w:rsid w:val="005F637B"/>
    <w:rsid w:val="005F7DCB"/>
    <w:rsid w:val="006001DE"/>
    <w:rsid w:val="00601109"/>
    <w:rsid w:val="0060264D"/>
    <w:rsid w:val="00605BB6"/>
    <w:rsid w:val="00606EC7"/>
    <w:rsid w:val="00610AF1"/>
    <w:rsid w:val="00614439"/>
    <w:rsid w:val="00626A2F"/>
    <w:rsid w:val="00631ED4"/>
    <w:rsid w:val="00634456"/>
    <w:rsid w:val="0063616A"/>
    <w:rsid w:val="006379AB"/>
    <w:rsid w:val="0064350C"/>
    <w:rsid w:val="0064568C"/>
    <w:rsid w:val="006465F6"/>
    <w:rsid w:val="0064742F"/>
    <w:rsid w:val="0066470E"/>
    <w:rsid w:val="00665F1A"/>
    <w:rsid w:val="00666C77"/>
    <w:rsid w:val="00677B1E"/>
    <w:rsid w:val="006805A2"/>
    <w:rsid w:val="00682A57"/>
    <w:rsid w:val="00690DD0"/>
    <w:rsid w:val="00693170"/>
    <w:rsid w:val="00693F7C"/>
    <w:rsid w:val="00695025"/>
    <w:rsid w:val="006966A1"/>
    <w:rsid w:val="006979DE"/>
    <w:rsid w:val="00697AE5"/>
    <w:rsid w:val="00697F53"/>
    <w:rsid w:val="006A1801"/>
    <w:rsid w:val="006A5F79"/>
    <w:rsid w:val="006A79CC"/>
    <w:rsid w:val="006B2795"/>
    <w:rsid w:val="006C4F32"/>
    <w:rsid w:val="006C64EB"/>
    <w:rsid w:val="006D1092"/>
    <w:rsid w:val="006D231E"/>
    <w:rsid w:val="006D677F"/>
    <w:rsid w:val="006D7D55"/>
    <w:rsid w:val="006E009F"/>
    <w:rsid w:val="006E1A30"/>
    <w:rsid w:val="006E1D66"/>
    <w:rsid w:val="006E1EAC"/>
    <w:rsid w:val="006E2F21"/>
    <w:rsid w:val="006E589B"/>
    <w:rsid w:val="006E6814"/>
    <w:rsid w:val="006F0378"/>
    <w:rsid w:val="006F3653"/>
    <w:rsid w:val="006F5F81"/>
    <w:rsid w:val="006F659B"/>
    <w:rsid w:val="006F79F6"/>
    <w:rsid w:val="00704B25"/>
    <w:rsid w:val="00707740"/>
    <w:rsid w:val="0071144A"/>
    <w:rsid w:val="00713E50"/>
    <w:rsid w:val="00715A4F"/>
    <w:rsid w:val="00724C68"/>
    <w:rsid w:val="00727C8A"/>
    <w:rsid w:val="00730CE4"/>
    <w:rsid w:val="00736709"/>
    <w:rsid w:val="0073787F"/>
    <w:rsid w:val="00737F8E"/>
    <w:rsid w:val="007404F6"/>
    <w:rsid w:val="00740C59"/>
    <w:rsid w:val="00751044"/>
    <w:rsid w:val="007532BA"/>
    <w:rsid w:val="00753917"/>
    <w:rsid w:val="00757F87"/>
    <w:rsid w:val="007627D7"/>
    <w:rsid w:val="007670C7"/>
    <w:rsid w:val="0077066A"/>
    <w:rsid w:val="00772637"/>
    <w:rsid w:val="00776DC6"/>
    <w:rsid w:val="00781E1F"/>
    <w:rsid w:val="00783979"/>
    <w:rsid w:val="007846C6"/>
    <w:rsid w:val="007870F4"/>
    <w:rsid w:val="007903D9"/>
    <w:rsid w:val="00793A5B"/>
    <w:rsid w:val="00795D33"/>
    <w:rsid w:val="007A142B"/>
    <w:rsid w:val="007A33B5"/>
    <w:rsid w:val="007A66D3"/>
    <w:rsid w:val="007A6D03"/>
    <w:rsid w:val="007B10AD"/>
    <w:rsid w:val="007B23B7"/>
    <w:rsid w:val="007B304F"/>
    <w:rsid w:val="007B6303"/>
    <w:rsid w:val="007C1C31"/>
    <w:rsid w:val="007C2E7A"/>
    <w:rsid w:val="007C4B68"/>
    <w:rsid w:val="007C7BEA"/>
    <w:rsid w:val="007D53A6"/>
    <w:rsid w:val="007D59A6"/>
    <w:rsid w:val="007E05D4"/>
    <w:rsid w:val="007E12BF"/>
    <w:rsid w:val="007E2CCC"/>
    <w:rsid w:val="007F063F"/>
    <w:rsid w:val="007F4325"/>
    <w:rsid w:val="007F5B9E"/>
    <w:rsid w:val="007F6483"/>
    <w:rsid w:val="007F697F"/>
    <w:rsid w:val="007F6E7B"/>
    <w:rsid w:val="007F7F57"/>
    <w:rsid w:val="0080033A"/>
    <w:rsid w:val="008055A3"/>
    <w:rsid w:val="00810C42"/>
    <w:rsid w:val="0081208C"/>
    <w:rsid w:val="00813773"/>
    <w:rsid w:val="00814FF0"/>
    <w:rsid w:val="00821DE3"/>
    <w:rsid w:val="00822C9A"/>
    <w:rsid w:val="00823633"/>
    <w:rsid w:val="00823FC2"/>
    <w:rsid w:val="00825515"/>
    <w:rsid w:val="008258AB"/>
    <w:rsid w:val="00826964"/>
    <w:rsid w:val="00830041"/>
    <w:rsid w:val="0083092D"/>
    <w:rsid w:val="0083738D"/>
    <w:rsid w:val="00843409"/>
    <w:rsid w:val="0084504A"/>
    <w:rsid w:val="00847BF9"/>
    <w:rsid w:val="0085273F"/>
    <w:rsid w:val="00852B38"/>
    <w:rsid w:val="00855CDA"/>
    <w:rsid w:val="00857AB0"/>
    <w:rsid w:val="008643D6"/>
    <w:rsid w:val="008649E0"/>
    <w:rsid w:val="008655F8"/>
    <w:rsid w:val="0088438D"/>
    <w:rsid w:val="00891FD8"/>
    <w:rsid w:val="008923CA"/>
    <w:rsid w:val="0089770F"/>
    <w:rsid w:val="008B2124"/>
    <w:rsid w:val="008C04FE"/>
    <w:rsid w:val="008C5AC1"/>
    <w:rsid w:val="008E2AAC"/>
    <w:rsid w:val="008F2AD2"/>
    <w:rsid w:val="008F5A58"/>
    <w:rsid w:val="008F71F7"/>
    <w:rsid w:val="00902F34"/>
    <w:rsid w:val="00904D61"/>
    <w:rsid w:val="009104BD"/>
    <w:rsid w:val="0091254D"/>
    <w:rsid w:val="009139FE"/>
    <w:rsid w:val="00926AF0"/>
    <w:rsid w:val="00927C27"/>
    <w:rsid w:val="00927C85"/>
    <w:rsid w:val="00927F0E"/>
    <w:rsid w:val="009311BA"/>
    <w:rsid w:val="00931FFA"/>
    <w:rsid w:val="00932911"/>
    <w:rsid w:val="00934272"/>
    <w:rsid w:val="00934AFF"/>
    <w:rsid w:val="00934BD7"/>
    <w:rsid w:val="00943468"/>
    <w:rsid w:val="009443CC"/>
    <w:rsid w:val="009463AC"/>
    <w:rsid w:val="009463BB"/>
    <w:rsid w:val="0095052C"/>
    <w:rsid w:val="009515AB"/>
    <w:rsid w:val="009537B5"/>
    <w:rsid w:val="009541E9"/>
    <w:rsid w:val="0095474A"/>
    <w:rsid w:val="009604B5"/>
    <w:rsid w:val="00965837"/>
    <w:rsid w:val="00965898"/>
    <w:rsid w:val="00967D2A"/>
    <w:rsid w:val="00972640"/>
    <w:rsid w:val="00972B69"/>
    <w:rsid w:val="009802A6"/>
    <w:rsid w:val="00980494"/>
    <w:rsid w:val="00984555"/>
    <w:rsid w:val="00986818"/>
    <w:rsid w:val="0099162D"/>
    <w:rsid w:val="009919B1"/>
    <w:rsid w:val="009930A8"/>
    <w:rsid w:val="00994912"/>
    <w:rsid w:val="0099786C"/>
    <w:rsid w:val="009A267C"/>
    <w:rsid w:val="009B0A1F"/>
    <w:rsid w:val="009B5EB9"/>
    <w:rsid w:val="009C10EF"/>
    <w:rsid w:val="009C3EF0"/>
    <w:rsid w:val="009C4274"/>
    <w:rsid w:val="009E2AFB"/>
    <w:rsid w:val="009E3FF7"/>
    <w:rsid w:val="009E50EF"/>
    <w:rsid w:val="009E5E90"/>
    <w:rsid w:val="009E6BC6"/>
    <w:rsid w:val="009E7AAE"/>
    <w:rsid w:val="009F313C"/>
    <w:rsid w:val="00A0052C"/>
    <w:rsid w:val="00A016F6"/>
    <w:rsid w:val="00A02FB7"/>
    <w:rsid w:val="00A05B0B"/>
    <w:rsid w:val="00A069CA"/>
    <w:rsid w:val="00A07E29"/>
    <w:rsid w:val="00A10BE4"/>
    <w:rsid w:val="00A11113"/>
    <w:rsid w:val="00A14353"/>
    <w:rsid w:val="00A1561E"/>
    <w:rsid w:val="00A1578D"/>
    <w:rsid w:val="00A16C58"/>
    <w:rsid w:val="00A20AE1"/>
    <w:rsid w:val="00A24D67"/>
    <w:rsid w:val="00A258B8"/>
    <w:rsid w:val="00A26305"/>
    <w:rsid w:val="00A2764B"/>
    <w:rsid w:val="00A27FEB"/>
    <w:rsid w:val="00A32D9E"/>
    <w:rsid w:val="00A4119A"/>
    <w:rsid w:val="00A4293E"/>
    <w:rsid w:val="00A44C48"/>
    <w:rsid w:val="00A527D8"/>
    <w:rsid w:val="00A5334E"/>
    <w:rsid w:val="00A53776"/>
    <w:rsid w:val="00A55D4A"/>
    <w:rsid w:val="00A650F1"/>
    <w:rsid w:val="00A67851"/>
    <w:rsid w:val="00A67B8A"/>
    <w:rsid w:val="00A75C43"/>
    <w:rsid w:val="00A84FED"/>
    <w:rsid w:val="00A91317"/>
    <w:rsid w:val="00A95218"/>
    <w:rsid w:val="00AA295E"/>
    <w:rsid w:val="00AC05BA"/>
    <w:rsid w:val="00AC1229"/>
    <w:rsid w:val="00AC3442"/>
    <w:rsid w:val="00AC3F16"/>
    <w:rsid w:val="00AC70C4"/>
    <w:rsid w:val="00AD3C42"/>
    <w:rsid w:val="00AD54DF"/>
    <w:rsid w:val="00AE00E9"/>
    <w:rsid w:val="00AE66D9"/>
    <w:rsid w:val="00AF06FA"/>
    <w:rsid w:val="00AF2F9C"/>
    <w:rsid w:val="00AF7443"/>
    <w:rsid w:val="00AF7F9A"/>
    <w:rsid w:val="00B05678"/>
    <w:rsid w:val="00B05CEC"/>
    <w:rsid w:val="00B10376"/>
    <w:rsid w:val="00B111BF"/>
    <w:rsid w:val="00B123FE"/>
    <w:rsid w:val="00B133EC"/>
    <w:rsid w:val="00B20E60"/>
    <w:rsid w:val="00B22446"/>
    <w:rsid w:val="00B23539"/>
    <w:rsid w:val="00B23ABB"/>
    <w:rsid w:val="00B2657B"/>
    <w:rsid w:val="00B31CDC"/>
    <w:rsid w:val="00B34AC8"/>
    <w:rsid w:val="00B34D98"/>
    <w:rsid w:val="00B4557A"/>
    <w:rsid w:val="00B50D5B"/>
    <w:rsid w:val="00B53153"/>
    <w:rsid w:val="00B53C8A"/>
    <w:rsid w:val="00B549F3"/>
    <w:rsid w:val="00B5703E"/>
    <w:rsid w:val="00B5728B"/>
    <w:rsid w:val="00B57B67"/>
    <w:rsid w:val="00B63686"/>
    <w:rsid w:val="00B654CF"/>
    <w:rsid w:val="00B73C59"/>
    <w:rsid w:val="00B80843"/>
    <w:rsid w:val="00B82A47"/>
    <w:rsid w:val="00B86F91"/>
    <w:rsid w:val="00BA3887"/>
    <w:rsid w:val="00BA606E"/>
    <w:rsid w:val="00BA6CE9"/>
    <w:rsid w:val="00BA7A4D"/>
    <w:rsid w:val="00BB1D59"/>
    <w:rsid w:val="00BB26EB"/>
    <w:rsid w:val="00BB51D3"/>
    <w:rsid w:val="00BB6CCC"/>
    <w:rsid w:val="00BC2F42"/>
    <w:rsid w:val="00BC4F5A"/>
    <w:rsid w:val="00BC6EF4"/>
    <w:rsid w:val="00BD1C40"/>
    <w:rsid w:val="00BE035D"/>
    <w:rsid w:val="00BE3D9D"/>
    <w:rsid w:val="00BE60F3"/>
    <w:rsid w:val="00BF16A6"/>
    <w:rsid w:val="00BF37C0"/>
    <w:rsid w:val="00C01F54"/>
    <w:rsid w:val="00C02C97"/>
    <w:rsid w:val="00C032F7"/>
    <w:rsid w:val="00C140FC"/>
    <w:rsid w:val="00C178DC"/>
    <w:rsid w:val="00C217E7"/>
    <w:rsid w:val="00C219BF"/>
    <w:rsid w:val="00C31B55"/>
    <w:rsid w:val="00C31E35"/>
    <w:rsid w:val="00C3207D"/>
    <w:rsid w:val="00C32339"/>
    <w:rsid w:val="00C37576"/>
    <w:rsid w:val="00C40874"/>
    <w:rsid w:val="00C432B8"/>
    <w:rsid w:val="00C44B19"/>
    <w:rsid w:val="00C45BB2"/>
    <w:rsid w:val="00C4642D"/>
    <w:rsid w:val="00C47854"/>
    <w:rsid w:val="00C52E1B"/>
    <w:rsid w:val="00C57753"/>
    <w:rsid w:val="00C57860"/>
    <w:rsid w:val="00C63A3E"/>
    <w:rsid w:val="00C703A6"/>
    <w:rsid w:val="00C900BC"/>
    <w:rsid w:val="00C90677"/>
    <w:rsid w:val="00C914B7"/>
    <w:rsid w:val="00C9177C"/>
    <w:rsid w:val="00C91DC0"/>
    <w:rsid w:val="00C93412"/>
    <w:rsid w:val="00CA7F2D"/>
    <w:rsid w:val="00CB5426"/>
    <w:rsid w:val="00CC0E3E"/>
    <w:rsid w:val="00CC1A55"/>
    <w:rsid w:val="00CC4574"/>
    <w:rsid w:val="00CD4A46"/>
    <w:rsid w:val="00CD7104"/>
    <w:rsid w:val="00CE1F9B"/>
    <w:rsid w:val="00CE21B4"/>
    <w:rsid w:val="00CE6C08"/>
    <w:rsid w:val="00CF1CFC"/>
    <w:rsid w:val="00CF5DA2"/>
    <w:rsid w:val="00D00358"/>
    <w:rsid w:val="00D0676D"/>
    <w:rsid w:val="00D06918"/>
    <w:rsid w:val="00D06EEB"/>
    <w:rsid w:val="00D07BA2"/>
    <w:rsid w:val="00D10681"/>
    <w:rsid w:val="00D10971"/>
    <w:rsid w:val="00D1297D"/>
    <w:rsid w:val="00D15383"/>
    <w:rsid w:val="00D178CC"/>
    <w:rsid w:val="00D235D3"/>
    <w:rsid w:val="00D261DA"/>
    <w:rsid w:val="00D269D3"/>
    <w:rsid w:val="00D311A5"/>
    <w:rsid w:val="00D31471"/>
    <w:rsid w:val="00D367AF"/>
    <w:rsid w:val="00D42A74"/>
    <w:rsid w:val="00D55FB5"/>
    <w:rsid w:val="00D562DC"/>
    <w:rsid w:val="00D56508"/>
    <w:rsid w:val="00D56901"/>
    <w:rsid w:val="00D57461"/>
    <w:rsid w:val="00D60A78"/>
    <w:rsid w:val="00D62DD7"/>
    <w:rsid w:val="00D64EA2"/>
    <w:rsid w:val="00D66C39"/>
    <w:rsid w:val="00D7035F"/>
    <w:rsid w:val="00D768A9"/>
    <w:rsid w:val="00D80136"/>
    <w:rsid w:val="00D819E2"/>
    <w:rsid w:val="00D81E55"/>
    <w:rsid w:val="00D8208B"/>
    <w:rsid w:val="00D84DE6"/>
    <w:rsid w:val="00D919BF"/>
    <w:rsid w:val="00DA1095"/>
    <w:rsid w:val="00DA1313"/>
    <w:rsid w:val="00DA4E29"/>
    <w:rsid w:val="00DA7DFF"/>
    <w:rsid w:val="00DB1997"/>
    <w:rsid w:val="00DB479A"/>
    <w:rsid w:val="00DC2731"/>
    <w:rsid w:val="00DC45D7"/>
    <w:rsid w:val="00DD1C2E"/>
    <w:rsid w:val="00DD25B8"/>
    <w:rsid w:val="00DD5242"/>
    <w:rsid w:val="00DD6C8D"/>
    <w:rsid w:val="00DE040A"/>
    <w:rsid w:val="00DE1196"/>
    <w:rsid w:val="00DE543D"/>
    <w:rsid w:val="00DE5EEE"/>
    <w:rsid w:val="00DF40E7"/>
    <w:rsid w:val="00DF5294"/>
    <w:rsid w:val="00DF5B56"/>
    <w:rsid w:val="00DF6A8D"/>
    <w:rsid w:val="00E027AB"/>
    <w:rsid w:val="00E03406"/>
    <w:rsid w:val="00E07529"/>
    <w:rsid w:val="00E17135"/>
    <w:rsid w:val="00E27039"/>
    <w:rsid w:val="00E31C75"/>
    <w:rsid w:val="00E34B85"/>
    <w:rsid w:val="00E360FF"/>
    <w:rsid w:val="00E36F5A"/>
    <w:rsid w:val="00E41DAB"/>
    <w:rsid w:val="00E423E6"/>
    <w:rsid w:val="00E52CA4"/>
    <w:rsid w:val="00E52D53"/>
    <w:rsid w:val="00E5431B"/>
    <w:rsid w:val="00E647D4"/>
    <w:rsid w:val="00E65BCD"/>
    <w:rsid w:val="00E708BB"/>
    <w:rsid w:val="00E70DEB"/>
    <w:rsid w:val="00E7268C"/>
    <w:rsid w:val="00E75761"/>
    <w:rsid w:val="00E76454"/>
    <w:rsid w:val="00E83A56"/>
    <w:rsid w:val="00EA296A"/>
    <w:rsid w:val="00EA34AA"/>
    <w:rsid w:val="00EB24A1"/>
    <w:rsid w:val="00EB6174"/>
    <w:rsid w:val="00EB6BE7"/>
    <w:rsid w:val="00ED14A5"/>
    <w:rsid w:val="00ED5B8E"/>
    <w:rsid w:val="00ED6628"/>
    <w:rsid w:val="00ED7294"/>
    <w:rsid w:val="00EE1310"/>
    <w:rsid w:val="00EE2DCD"/>
    <w:rsid w:val="00EF44AC"/>
    <w:rsid w:val="00EF6CF0"/>
    <w:rsid w:val="00EF773C"/>
    <w:rsid w:val="00F05485"/>
    <w:rsid w:val="00F1454C"/>
    <w:rsid w:val="00F16D87"/>
    <w:rsid w:val="00F17C4E"/>
    <w:rsid w:val="00F17D19"/>
    <w:rsid w:val="00F17DF3"/>
    <w:rsid w:val="00F22BD3"/>
    <w:rsid w:val="00F33656"/>
    <w:rsid w:val="00F34D6F"/>
    <w:rsid w:val="00F37D70"/>
    <w:rsid w:val="00F40878"/>
    <w:rsid w:val="00F40C49"/>
    <w:rsid w:val="00F41395"/>
    <w:rsid w:val="00F41B2E"/>
    <w:rsid w:val="00F45036"/>
    <w:rsid w:val="00F46F42"/>
    <w:rsid w:val="00F47EBB"/>
    <w:rsid w:val="00F51A02"/>
    <w:rsid w:val="00F52C22"/>
    <w:rsid w:val="00F547BD"/>
    <w:rsid w:val="00F6274D"/>
    <w:rsid w:val="00F740BB"/>
    <w:rsid w:val="00F7796B"/>
    <w:rsid w:val="00F81512"/>
    <w:rsid w:val="00F87C83"/>
    <w:rsid w:val="00F91738"/>
    <w:rsid w:val="00F92E3F"/>
    <w:rsid w:val="00FA39BD"/>
    <w:rsid w:val="00FA59BF"/>
    <w:rsid w:val="00FA6979"/>
    <w:rsid w:val="00FB214B"/>
    <w:rsid w:val="00FB50FD"/>
    <w:rsid w:val="00FB550F"/>
    <w:rsid w:val="00FB6DB1"/>
    <w:rsid w:val="00FC31D5"/>
    <w:rsid w:val="00FC449C"/>
    <w:rsid w:val="00FC7CEC"/>
    <w:rsid w:val="00FD0CCD"/>
    <w:rsid w:val="00FD2332"/>
    <w:rsid w:val="00FD277C"/>
    <w:rsid w:val="00FD3ADB"/>
    <w:rsid w:val="00FD3D91"/>
    <w:rsid w:val="00FD52DE"/>
    <w:rsid w:val="00FE08CD"/>
    <w:rsid w:val="00FE6B04"/>
    <w:rsid w:val="00FE72AD"/>
    <w:rsid w:val="00FF1182"/>
    <w:rsid w:val="00FF1650"/>
    <w:rsid w:val="00FF44A9"/>
    <w:rsid w:val="00FF474A"/>
    <w:rsid w:val="00FF5610"/>
    <w:rsid w:val="00FF5728"/>
    <w:rsid w:val="00FF5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8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173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rsid w:val="00F917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91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738"/>
  </w:style>
  <w:style w:type="paragraph" w:styleId="a7">
    <w:name w:val="Balloon Text"/>
    <w:basedOn w:val="a"/>
    <w:link w:val="a8"/>
    <w:uiPriority w:val="99"/>
    <w:semiHidden/>
    <w:unhideWhenUsed/>
    <w:rsid w:val="005A04E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A04E9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B53153"/>
  </w:style>
  <w:style w:type="table" w:styleId="a9">
    <w:name w:val="Table Grid"/>
    <w:basedOn w:val="a1"/>
    <w:uiPriority w:val="59"/>
    <w:rsid w:val="00B53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9"/>
    <w:uiPriority w:val="59"/>
    <w:rsid w:val="00004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9311BA"/>
    <w:pPr>
      <w:ind w:left="720"/>
      <w:contextualSpacing/>
    </w:pPr>
  </w:style>
  <w:style w:type="character" w:customStyle="1" w:styleId="ab">
    <w:name w:val="Название Знак"/>
    <w:aliases w:val="Знак2 Знак"/>
    <w:link w:val="ac"/>
    <w:locked/>
    <w:rsid w:val="007870F4"/>
    <w:rPr>
      <w:rFonts w:ascii="Times New Roman" w:eastAsia="Times New Roman" w:hAnsi="Times New Roman" w:cs="Times New Roman"/>
      <w:b/>
      <w:sz w:val="24"/>
    </w:rPr>
  </w:style>
  <w:style w:type="paragraph" w:styleId="ac">
    <w:name w:val="Title"/>
    <w:aliases w:val="Знак2"/>
    <w:basedOn w:val="a"/>
    <w:link w:val="ab"/>
    <w:qFormat/>
    <w:rsid w:val="007870F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11">
    <w:name w:val="Название Знак1"/>
    <w:uiPriority w:val="10"/>
    <w:rsid w:val="007870F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onsPlusNormal">
    <w:name w:val="ConsPlusNormal Знак"/>
    <w:link w:val="ConsPlusNormal0"/>
    <w:locked/>
    <w:rsid w:val="007870F4"/>
    <w:rPr>
      <w:rFonts w:ascii="Arial" w:eastAsia="Times New Roman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7870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  <w:lang w:eastAsia="en-US"/>
    </w:rPr>
  </w:style>
  <w:style w:type="character" w:customStyle="1" w:styleId="4">
    <w:name w:val="Основной текст (4)_"/>
    <w:link w:val="40"/>
    <w:rsid w:val="00795D3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95D3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Cell">
    <w:name w:val="ConsPlusCell"/>
    <w:rsid w:val="001410F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">
    <w:name w:val="2"/>
    <w:basedOn w:val="a"/>
    <w:next w:val="ac"/>
    <w:link w:val="ad"/>
    <w:qFormat/>
    <w:rsid w:val="001410FA"/>
    <w:pPr>
      <w:spacing w:after="0" w:line="240" w:lineRule="auto"/>
      <w:jc w:val="center"/>
    </w:pPr>
    <w:rPr>
      <w:b/>
      <w:sz w:val="28"/>
      <w:szCs w:val="20"/>
      <w:lang w:eastAsia="ru-RU"/>
    </w:rPr>
  </w:style>
  <w:style w:type="character" w:customStyle="1" w:styleId="ad">
    <w:name w:val="Заголовок Знак"/>
    <w:link w:val="2"/>
    <w:locked/>
    <w:rsid w:val="001410FA"/>
    <w:rPr>
      <w:rFonts w:eastAsia="Calibri"/>
      <w:b/>
      <w:sz w:val="28"/>
      <w:lang w:val="ru-RU" w:eastAsia="ru-RU" w:bidi="ar-SA"/>
    </w:rPr>
  </w:style>
  <w:style w:type="paragraph" w:customStyle="1" w:styleId="12">
    <w:name w:val="1"/>
    <w:basedOn w:val="a"/>
    <w:next w:val="ac"/>
    <w:qFormat/>
    <w:rsid w:val="0094346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13">
    <w:name w:val="Абзац списка1"/>
    <w:basedOn w:val="a"/>
    <w:rsid w:val="003E1EC7"/>
    <w:pPr>
      <w:ind w:left="720"/>
      <w:contextualSpacing/>
    </w:pPr>
    <w:rPr>
      <w:rFonts w:eastAsia="Times New Roman"/>
    </w:rPr>
  </w:style>
  <w:style w:type="paragraph" w:styleId="ae">
    <w:name w:val="caption"/>
    <w:basedOn w:val="a"/>
    <w:next w:val="a"/>
    <w:uiPriority w:val="99"/>
    <w:qFormat/>
    <w:rsid w:val="0051326C"/>
    <w:pPr>
      <w:spacing w:after="0" w:line="240" w:lineRule="auto"/>
      <w:jc w:val="center"/>
    </w:pPr>
    <w:rPr>
      <w:rFonts w:ascii="Times New Roman" w:eastAsia="Times New Roman" w:hAnsi="Times New Roman"/>
      <w:b/>
      <w:bCs/>
      <w:spacing w:val="60"/>
      <w:sz w:val="32"/>
      <w:szCs w:val="32"/>
      <w:lang w:eastAsia="ru-RU"/>
    </w:rPr>
  </w:style>
  <w:style w:type="paragraph" w:styleId="3">
    <w:name w:val="Body Text Indent 3"/>
    <w:basedOn w:val="a"/>
    <w:rsid w:val="005B12CD"/>
    <w:pPr>
      <w:spacing w:after="120"/>
      <w:ind w:left="283"/>
    </w:pPr>
    <w:rPr>
      <w:sz w:val="16"/>
      <w:szCs w:val="16"/>
    </w:rPr>
  </w:style>
  <w:style w:type="paragraph" w:customStyle="1" w:styleId="31">
    <w:name w:val="Основной текст с отступом 31"/>
    <w:basedOn w:val="a"/>
    <w:rsid w:val="005B12CD"/>
    <w:pPr>
      <w:suppressAutoHyphens/>
      <w:spacing w:after="0" w:line="240" w:lineRule="auto"/>
      <w:ind w:left="6096"/>
    </w:pPr>
    <w:rPr>
      <w:rFonts w:ascii="Times New Roman" w:eastAsia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8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173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rsid w:val="00F917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91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1738"/>
  </w:style>
  <w:style w:type="paragraph" w:styleId="a7">
    <w:name w:val="Balloon Text"/>
    <w:basedOn w:val="a"/>
    <w:link w:val="a8"/>
    <w:uiPriority w:val="99"/>
    <w:semiHidden/>
    <w:unhideWhenUsed/>
    <w:rsid w:val="005A04E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A04E9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B53153"/>
  </w:style>
  <w:style w:type="table" w:styleId="a9">
    <w:name w:val="Table Grid"/>
    <w:basedOn w:val="a1"/>
    <w:uiPriority w:val="59"/>
    <w:rsid w:val="00B531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9"/>
    <w:uiPriority w:val="59"/>
    <w:rsid w:val="000041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9311BA"/>
    <w:pPr>
      <w:ind w:left="720"/>
      <w:contextualSpacing/>
    </w:pPr>
  </w:style>
  <w:style w:type="character" w:customStyle="1" w:styleId="ab">
    <w:name w:val="Название Знак"/>
    <w:aliases w:val="Знак2 Знак"/>
    <w:link w:val="ac"/>
    <w:locked/>
    <w:rsid w:val="007870F4"/>
    <w:rPr>
      <w:rFonts w:ascii="Times New Roman" w:eastAsia="Times New Roman" w:hAnsi="Times New Roman" w:cs="Times New Roman"/>
      <w:b/>
      <w:sz w:val="24"/>
    </w:rPr>
  </w:style>
  <w:style w:type="paragraph" w:styleId="ac">
    <w:name w:val="Title"/>
    <w:aliases w:val="Знак2"/>
    <w:basedOn w:val="a"/>
    <w:link w:val="ab"/>
    <w:qFormat/>
    <w:rsid w:val="007870F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11">
    <w:name w:val="Название Знак1"/>
    <w:uiPriority w:val="10"/>
    <w:rsid w:val="007870F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onsPlusNormal">
    <w:name w:val="ConsPlusNormal Знак"/>
    <w:link w:val="ConsPlusNormal0"/>
    <w:locked/>
    <w:rsid w:val="007870F4"/>
    <w:rPr>
      <w:rFonts w:ascii="Arial" w:eastAsia="Times New Roman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7870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  <w:lang w:eastAsia="en-US"/>
    </w:rPr>
  </w:style>
  <w:style w:type="character" w:customStyle="1" w:styleId="4">
    <w:name w:val="Основной текст (4)_"/>
    <w:link w:val="40"/>
    <w:rsid w:val="00795D33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95D3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Cell">
    <w:name w:val="ConsPlusCell"/>
    <w:rsid w:val="001410F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">
    <w:name w:val="2"/>
    <w:basedOn w:val="a"/>
    <w:next w:val="ac"/>
    <w:link w:val="ad"/>
    <w:qFormat/>
    <w:rsid w:val="001410FA"/>
    <w:pPr>
      <w:spacing w:after="0" w:line="240" w:lineRule="auto"/>
      <w:jc w:val="center"/>
    </w:pPr>
    <w:rPr>
      <w:b/>
      <w:sz w:val="28"/>
      <w:szCs w:val="20"/>
      <w:lang w:eastAsia="ru-RU"/>
    </w:rPr>
  </w:style>
  <w:style w:type="character" w:customStyle="1" w:styleId="ad">
    <w:name w:val="Заголовок Знак"/>
    <w:link w:val="2"/>
    <w:locked/>
    <w:rsid w:val="001410FA"/>
    <w:rPr>
      <w:rFonts w:eastAsia="Calibri"/>
      <w:b/>
      <w:sz w:val="28"/>
      <w:lang w:val="ru-RU" w:eastAsia="ru-RU" w:bidi="ar-SA"/>
    </w:rPr>
  </w:style>
  <w:style w:type="paragraph" w:customStyle="1" w:styleId="12">
    <w:name w:val="1"/>
    <w:basedOn w:val="a"/>
    <w:next w:val="ac"/>
    <w:qFormat/>
    <w:rsid w:val="0094346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13">
    <w:name w:val="Абзац списка1"/>
    <w:basedOn w:val="a"/>
    <w:rsid w:val="003E1EC7"/>
    <w:pPr>
      <w:ind w:left="720"/>
      <w:contextualSpacing/>
    </w:pPr>
    <w:rPr>
      <w:rFonts w:eastAsia="Times New Roman"/>
    </w:rPr>
  </w:style>
  <w:style w:type="paragraph" w:styleId="ae">
    <w:name w:val="caption"/>
    <w:basedOn w:val="a"/>
    <w:next w:val="a"/>
    <w:uiPriority w:val="99"/>
    <w:qFormat/>
    <w:rsid w:val="0051326C"/>
    <w:pPr>
      <w:spacing w:after="0" w:line="240" w:lineRule="auto"/>
      <w:jc w:val="center"/>
    </w:pPr>
    <w:rPr>
      <w:rFonts w:ascii="Times New Roman" w:eastAsia="Times New Roman" w:hAnsi="Times New Roman"/>
      <w:b/>
      <w:bCs/>
      <w:spacing w:val="60"/>
      <w:sz w:val="32"/>
      <w:szCs w:val="32"/>
      <w:lang w:eastAsia="ru-RU"/>
    </w:rPr>
  </w:style>
  <w:style w:type="paragraph" w:styleId="3">
    <w:name w:val="Body Text Indent 3"/>
    <w:basedOn w:val="a"/>
    <w:rsid w:val="005B12CD"/>
    <w:pPr>
      <w:spacing w:after="120"/>
      <w:ind w:left="283"/>
    </w:pPr>
    <w:rPr>
      <w:sz w:val="16"/>
      <w:szCs w:val="16"/>
    </w:rPr>
  </w:style>
  <w:style w:type="paragraph" w:customStyle="1" w:styleId="31">
    <w:name w:val="Основной текст с отступом 31"/>
    <w:basedOn w:val="a"/>
    <w:rsid w:val="005B12CD"/>
    <w:pPr>
      <w:suppressAutoHyphens/>
      <w:spacing w:after="0" w:line="240" w:lineRule="auto"/>
      <w:ind w:left="6096"/>
    </w:pPr>
    <w:rPr>
      <w:rFonts w:ascii="Times New Roman" w:eastAsia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footer" Target="footer1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AB053-D2C8-47F3-A637-6EDAA1687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58</Pages>
  <Words>14463</Words>
  <Characters>82445</Characters>
  <Application>Microsoft Office Word</Application>
  <DocSecurity>0</DocSecurity>
  <Lines>687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w1</cp:lastModifiedBy>
  <cp:revision>4</cp:revision>
  <cp:lastPrinted>2021-09-29T06:25:00Z</cp:lastPrinted>
  <dcterms:created xsi:type="dcterms:W3CDTF">2023-12-19T06:03:00Z</dcterms:created>
  <dcterms:modified xsi:type="dcterms:W3CDTF">2023-12-19T06:38:00Z</dcterms:modified>
</cp:coreProperties>
</file>